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rPr>
          <w:b w:val="0"/>
          <w:bCs w:val="0"/>
        </w:rPr>
      </w:pPr>
    </w:p>
    <w:p>
      <w:pPr>
        <w:spacing w:line="360" w:lineRule="auto"/>
        <w:ind w:firstLine="0"/>
        <w:jc w:val="both"/>
      </w:pPr>
      <w:r>
        <w:rPr>
          <w:rFonts w:ascii="Courier New" w:hAnsi="Courier New" w:cs="Courier New"/>
          <w:highlight w:val="none"/>
        </w:rPr>
        <w:t xml:space="preserve">Excelentíssimo Senhor Presidente da Câmara Municipal de Franca, </w:t>
      </w:r>
      <w:r>
        <w:rPr>
          <w:rFonts w:ascii="Courier New" w:hAnsi="Courier New" w:cs="Courier New"/>
          <w:highlight w:val="none"/>
        </w:rPr>
        <w:t>O Vereador que este subscreve, no uso de suas atribuições legais, requer, após ouvido o Plenário, que seja oficiado ao setor competente da Prefeitura Municipal de Franca para que informe sobre a possibilidade de realização de estudos técnicos visando à impl</w:t>
      </w:r>
      <w:r>
        <w:rPr>
          <w:rFonts w:ascii="Courier New" w:hAnsi="Courier New" w:cs="Courier New"/>
          <w:highlight w:val="none"/>
        </w:rPr>
        <w:t>antação de uma lombofaixa (faixa elevada para travessia de pedestres) em frente ao Franca Shopping.</w:t>
      </w:r>
    </w:p>
    <w:p>
      <w:pPr>
        <w:spacing w:line="360" w:lineRule="auto"/>
        <w:ind w:firstLine="0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Justificativa</w:t>
      </w:r>
    </w:p>
    <w:p>
      <w:pPr>
        <w:spacing w:line="360" w:lineRule="auto"/>
        <w:ind w:firstLine="0"/>
        <w:jc w:val="center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0"/>
        <w:jc w:val="both"/>
      </w:pPr>
      <w:r>
        <w:rPr>
          <w:rFonts w:ascii="Courier New" w:hAnsi="Courier New" w:cs="Courier New"/>
          <w:highlight w:val="none"/>
        </w:rPr>
        <w:t>A presente solicitação tem como objetivo aumentar a segurança dos pedestres que transitam diariamente pelo local, especialmente em razão do grande fluxo de pessoas que frequentam o shopping, bem como dos veículos que circulam pela via.</w:t>
      </w:r>
    </w:p>
    <w:p>
      <w:pPr>
        <w:spacing w:line="360" w:lineRule="auto"/>
        <w:ind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Moradores e usuários da região relatam preocupação com a velocidade de alguns veículos e com as dificuldades enfrentadas pelos pedestres para realizar a travessia com segurança, sobretudo em horários de maior movimento. A implantação de uma lombofaixa poder</w:t>
      </w:r>
      <w:r>
        <w:rPr>
          <w:rFonts w:ascii="Courier New" w:hAnsi="Courier New" w:cs="Courier New"/>
          <w:highlight w:val="none"/>
        </w:rPr>
        <w:t>á contribuir para a redução da velocidade dos veículos, melhorar a acessibilidade e proporcionar maior segurança viária.</w:t>
      </w:r>
    </w:p>
    <w:p>
      <w:pPr>
        <w:spacing w:line="360" w:lineRule="auto"/>
        <w:ind w:firstLine="0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Diante do exposto, requer-se que o Poder Executivo informe:</w:t>
      </w:r>
    </w:p>
    <w:p>
      <w:pPr>
        <w:spacing w:line="360" w:lineRule="auto"/>
        <w:ind w:firstLine="0"/>
        <w:jc w:val="both"/>
        <w:rPr>
          <w:rFonts w:ascii="Courier New" w:hAnsi="Courier New" w:cs="Courier New"/>
          <w:highlight w:val="none"/>
        </w:rPr>
      </w:pPr>
    </w:p>
    <w:p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Se existe estudo técnico ou planejamento para a implantação de lombofaixa em frente ao Franca Shopping;</w:t>
      </w:r>
    </w:p>
    <w:p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Em caso negativo, se há possibilidade de realização de estudo de viabilidade para a execução da medida;</w:t>
      </w:r>
    </w:p>
    <w:p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highlight w:val="none"/>
        </w:rPr>
        <w:t>Quais providências poderão ser adotadas para reforçar a segurança dos pedestres no local.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12 de junho de 2026.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ind w:left="36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Marcelo Tidy 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  <w:r>
        <w:rPr>
          <w:sz w:val="20"/>
        </w:rPr>
        <w:drawing>
          <wp:inline distT="0" distB="0" distL="0" distR="0">
            <wp:extent cx="685841" cy="371475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3662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0434607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0655202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12970A"/>
    <w:multiLevelType w:val="hybridMultilevel"/>
    <w:tmpl w:val="00000000"/>
    <w:lvl w:ilvl="0">
      <w:start w:val="1"/>
      <w:numFmt w:val="bullet"/>
      <w:lvlText w:val="·"/>
      <w:lvlJc w:val="left"/>
      <w:pPr>
        <w:ind w:left="212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84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7" w:hanging="360"/>
      </w:pPr>
      <w:rPr>
        <w:rFonts w:ascii="Wingdings" w:eastAsia="Wingdings" w:hAnsi="Wingdings" w:cs="Wingdings" w:hint="default"/>
      </w:rPr>
    </w:lvl>
  </w:abstractNum>
  <w:abstractNum w:abstractNumId="1">
    <w:nsid w:val="057F6D6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FF32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6EF56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4">
    <w:nsid w:val="3D1592A2"/>
    <w:multiLevelType w:val="hybridMultilevel"/>
    <w:tmpl w:val="0000000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77D7F45"/>
    <w:multiLevelType w:val="hybridMultilevel"/>
    <w:tmpl w:val="00000000"/>
    <w:lvl w:ilvl="0">
      <w:start w:val="1"/>
      <w:numFmt w:val="decimal"/>
      <w:lvlText w:val="%1."/>
      <w:lvlJc w:val="left"/>
      <w:pPr>
        <w:ind w:left="2865" w:hanging="1305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DA251D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5088F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EEEADF8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CA85E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D24F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0CD2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B63E5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6E387572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11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221</cp:revision>
  <dcterms:created xsi:type="dcterms:W3CDTF">2022-02-11T13:41:00Z</dcterms:created>
  <dcterms:modified xsi:type="dcterms:W3CDTF">2026-06-15T00:58:38Z</dcterms:modified>
</cp:coreProperties>
</file>