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7BED7CD4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</w:t>
      </w:r>
      <w:r>
        <w:rPr>
          <w:rFonts w:ascii="Arial" w:eastAsia="Arial" w:hAnsi="Arial" w:cs="Arial"/>
          <w:b/>
          <w:sz w:val="24"/>
        </w:rPr>
        <w:t xml:space="preserve">rocedimento Interno de </w:t>
      </w:r>
      <w:r>
        <w:rPr>
          <w:rFonts w:ascii="Arial" w:eastAsia="Arial" w:hAnsi="Arial" w:cs="Arial"/>
          <w:b/>
          <w:sz w:val="24"/>
        </w:rPr>
        <w:t>Viagem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n.º 38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/20</w:t>
      </w:r>
      <w:r>
        <w:rPr>
          <w:rFonts w:ascii="Arial" w:eastAsia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6</w:t>
      </w:r>
    </w:p>
    <w:p w14:paraId="0F4D711A">
      <w:pPr>
        <w:ind w:left="1417" w:right="0" w:firstLine="0"/>
        <w:rPr>
          <w:rFonts w:ascii="Arial" w:hAnsi="Arial" w:cs="Arial"/>
          <w:b/>
          <w:bCs/>
          <w:sz w:val="24"/>
          <w:szCs w:val="24"/>
        </w:rPr>
      </w:pPr>
    </w:p>
    <w:p w14:paraId="3B6DEE9F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Parecer Nº 229/2026</w:t>
      </w:r>
    </w:p>
    <w:p w14:paraId="74BC7881">
      <w:pPr>
        <w:ind w:firstLine="1418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54906036">
      <w:pPr>
        <w:spacing w:line="360" w:lineRule="auto"/>
        <w:ind w:firstLine="1418"/>
        <w:rPr>
          <w:rFonts w:ascii="Arial" w:hAnsi="Arial" w:cs="Arial"/>
          <w:b/>
          <w:bCs/>
          <w:sz w:val="24"/>
          <w:szCs w:val="24"/>
        </w:rPr>
      </w:pPr>
    </w:p>
    <w:p w14:paraId="09978553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pelos adiantamentos de numerário:</w:t>
      </w:r>
      <w:r>
        <w:rPr>
          <w:rFonts w:ascii="Arial" w:eastAsia="Arial" w:hAnsi="Arial" w:cs="Arial"/>
          <w:sz w:val="22"/>
          <w:szCs w:val="22"/>
        </w:rPr>
        <w:t xml:space="preserve"> Willian Rodrigues Pinheiro.</w:t>
      </w:r>
    </w:p>
    <w:p w14:paraId="7D905641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diárias: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Guilherme Seiti de Oliveira Sato (Ver. Leandro Alves), Assessor Filipe Augusto Fraia da Silva e Willian Rodrigues Pinheiro.</w:t>
      </w:r>
    </w:p>
    <w:p w14:paraId="6F3E7836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Ver. Leandro Alves, Assessor Filipe Augusto Fraia da Silva e Willian Rodrigues Pinheiro.</w:t>
      </w:r>
    </w:p>
    <w:p w14:paraId="36EA6A48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concedidos:</w:t>
      </w:r>
      <w:r>
        <w:rPr>
          <w:rFonts w:ascii="Arial" w:eastAsia="Arial" w:hAnsi="Arial" w:cs="Arial"/>
          <w:sz w:val="22"/>
          <w:szCs w:val="22"/>
        </w:rPr>
        <w:t xml:space="preserve"> R$</w:t>
      </w:r>
      <w:r>
        <w:rPr>
          <w:rFonts w:ascii="Arial" w:eastAsia="Arial" w:hAnsi="Arial" w:cs="Arial"/>
          <w:sz w:val="22"/>
          <w:szCs w:val="22"/>
        </w:rPr>
        <w:t xml:space="preserve"> 3.023,00</w:t>
      </w:r>
      <w:r>
        <w:rPr>
          <w:rFonts w:ascii="Arial" w:eastAsia="Arial" w:hAnsi="Arial" w:cs="Arial"/>
          <w:sz w:val="22"/>
          <w:szCs w:val="22"/>
        </w:rPr>
        <w:t xml:space="preserve"> (três mil e vinte e três reais</w:t>
      </w:r>
      <w:r>
        <w:rPr>
          <w:rFonts w:ascii="Arial" w:eastAsia="Arial" w:hAnsi="Arial" w:cs="Arial"/>
          <w:sz w:val="22"/>
          <w:szCs w:val="22"/>
        </w:rPr>
        <w:t>).</w:t>
      </w:r>
    </w:p>
    <w:p w14:paraId="3BF581C4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Número dos empenhos: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411, 412, 413, 414.</w:t>
      </w:r>
    </w:p>
    <w:p w14:paraId="2CA12C43">
      <w:pPr>
        <w:spacing w:after="0" w:afterAutospacing="0" w:line="360" w:lineRule="auto"/>
        <w:ind w:left="1417" w:right="0" w:firstLine="0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devolvidos: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R$ 1.278,21 (mil duzentos e setenta e oito reais e vinte e um centavos).</w:t>
      </w:r>
    </w:p>
    <w:p w14:paraId="0C37230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843E58D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z w:val="22"/>
          <w:szCs w:val="22"/>
        </w:rPr>
        <w:t>do Estado de São Paulo – Comunicado SDG n.º 19/2010, de 07 de junho de 2010, assim como com a legislação de regência da matéria, foi analisada a prestação de contas referente aos adiantamentos concedidos e exarado parecer, nos termos que adiante seguem:</w:t>
      </w:r>
    </w:p>
    <w:p w14:paraId="298F33D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3D23D8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PARECER DO CONTROLE</w:t>
      </w:r>
      <w:r>
        <w:rPr>
          <w:rFonts w:ascii="Arial" w:eastAsia="Arial" w:hAnsi="Arial" w:cs="Arial"/>
          <w:b/>
          <w:sz w:val="22"/>
          <w:szCs w:val="22"/>
        </w:rPr>
        <w:t xml:space="preserve"> INTERNO</w:t>
      </w:r>
    </w:p>
    <w:p w14:paraId="6E7F56C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A0A418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prestação de contas foi entregue no prazo legal?</w:t>
      </w:r>
    </w:p>
    <w:p w14:paraId="6FA5E31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O Relatório de Viagem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dando conta da utilização das verbas concedidas e das atividades desenvolvidas, fo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lido em Plenário no dia 02/06/2026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sendo </w:t>
      </w:r>
      <w:r>
        <w:rPr>
          <w:rFonts w:ascii="Arial" w:eastAsia="Arial" w:hAnsi="Arial" w:cs="Arial"/>
          <w:sz w:val="22"/>
          <w:szCs w:val="22"/>
        </w:rPr>
        <w:t>entregue dentro do prazo estabelecido pelo</w:t>
      </w:r>
      <w:r>
        <w:rPr>
          <w:rFonts w:ascii="Arial" w:eastAsia="Arial" w:hAnsi="Arial" w:cs="Arial"/>
          <w:sz w:val="22"/>
          <w:szCs w:val="22"/>
        </w:rPr>
        <w:t xml:space="preserve"> Ato da Presidê</w:t>
      </w:r>
      <w:r>
        <w:rPr>
          <w:rFonts w:ascii="Arial" w:eastAsia="Arial" w:hAnsi="Arial" w:cs="Arial"/>
          <w:sz w:val="22"/>
          <w:szCs w:val="22"/>
        </w:rPr>
        <w:t xml:space="preserve">ncia </w:t>
      </w:r>
      <w:r>
        <w:rPr>
          <w:rFonts w:ascii="Arial" w:eastAsia="Arial" w:hAnsi="Arial" w:cs="Arial"/>
          <w:sz w:val="22"/>
          <w:szCs w:val="22"/>
        </w:rPr>
        <w:t>36/2019</w:t>
      </w:r>
      <w:r>
        <w:rPr>
          <w:rFonts w:ascii="Arial" w:eastAsia="Arial" w:hAnsi="Arial" w:cs="Arial"/>
          <w:sz w:val="22"/>
          <w:szCs w:val="22"/>
        </w:rPr>
        <w:t xml:space="preserve"> c/c </w:t>
      </w:r>
      <w:r>
        <w:rPr>
          <w:rFonts w:ascii="Arial" w:eastAsia="Arial" w:hAnsi="Arial" w:cs="Arial"/>
          <w:sz w:val="22"/>
          <w:szCs w:val="22"/>
        </w:rPr>
        <w:t>Resolução</w:t>
      </w:r>
      <w:r>
        <w:rPr>
          <w:rFonts w:ascii="Arial" w:eastAsia="Arial" w:hAnsi="Arial" w:cs="Arial"/>
          <w:sz w:val="22"/>
          <w:szCs w:val="22"/>
        </w:rPr>
        <w:t xml:space="preserve"> 539 de 10/09/2015.</w:t>
      </w:r>
    </w:p>
    <w:p w14:paraId="4022BB4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Quanto às prestações de contas, foram apresentadas dentro do prazo previsto no art. 21 da Lei 7.471/2010. </w:t>
      </w:r>
    </w:p>
    <w:p w14:paraId="118D567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II. As despesas foram devidamente comprovadas?</w:t>
      </w:r>
    </w:p>
    <w:p w14:paraId="27A96CE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Foram apresentados os documentos comprobatórios pertinentes, bem como demonstrada a devolução de saldo não utilizado dos recursos concedidos.</w:t>
      </w:r>
    </w:p>
    <w:p w14:paraId="3CA9961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 As despesas realizadas estão em conformidade com a Lei n.º 7.471, de 18 de novembro de 2010?</w:t>
      </w:r>
    </w:p>
    <w:p w14:paraId="46A386B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>.</w:t>
      </w:r>
    </w:p>
    <w:p w14:paraId="3D577D8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>Foi observada</w:t>
      </w:r>
      <w:r>
        <w:rPr>
          <w:rFonts w:ascii="Arial" w:eastAsia="Arial" w:hAnsi="Arial" w:cs="Arial"/>
          <w:sz w:val="22"/>
          <w:szCs w:val="22"/>
        </w:rPr>
        <w:t xml:space="preserve"> a Resolução n.º </w:t>
      </w:r>
      <w:r>
        <w:rPr>
          <w:rFonts w:ascii="Arial" w:eastAsia="Arial" w:hAnsi="Arial" w:cs="Arial"/>
          <w:sz w:val="22"/>
          <w:szCs w:val="22"/>
        </w:rPr>
        <w:t>539, de 1</w:t>
      </w:r>
      <w:r>
        <w:rPr>
          <w:rFonts w:ascii="Arial" w:eastAsia="Arial" w:hAnsi="Arial" w:cs="Arial"/>
          <w:sz w:val="22"/>
          <w:szCs w:val="22"/>
        </w:rPr>
        <w:t xml:space="preserve">0 de </w:t>
      </w:r>
      <w:r>
        <w:rPr>
          <w:rFonts w:ascii="Arial" w:eastAsia="Arial" w:hAnsi="Arial" w:cs="Arial"/>
          <w:sz w:val="22"/>
          <w:szCs w:val="22"/>
        </w:rPr>
        <w:t xml:space="preserve">setembro 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z w:val="22"/>
          <w:szCs w:val="22"/>
        </w:rPr>
        <w:t>?</w:t>
      </w:r>
    </w:p>
    <w:p w14:paraId="3299F89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</w:t>
      </w:r>
    </w:p>
    <w:p w14:paraId="3AED266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 xml:space="preserve">Foi observado </w:t>
      </w:r>
      <w:r>
        <w:rPr>
          <w:rFonts w:ascii="Arial" w:eastAsia="Arial" w:hAnsi="Arial" w:cs="Arial"/>
          <w:sz w:val="22"/>
          <w:szCs w:val="22"/>
        </w:rPr>
        <w:t xml:space="preserve">o Ato da Presidência n.º </w:t>
      </w:r>
      <w:r>
        <w:rPr>
          <w:rFonts w:ascii="Arial" w:eastAsia="Arial" w:hAnsi="Arial" w:cs="Arial"/>
          <w:sz w:val="22"/>
          <w:szCs w:val="22"/>
        </w:rPr>
        <w:t>36</w:t>
      </w:r>
      <w:r>
        <w:rPr>
          <w:rFonts w:ascii="Arial" w:eastAsia="Arial" w:hAnsi="Arial" w:cs="Arial"/>
          <w:sz w:val="22"/>
          <w:szCs w:val="22"/>
        </w:rPr>
        <w:t xml:space="preserve">, de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outubro</w:t>
      </w:r>
      <w:r>
        <w:rPr>
          <w:rFonts w:ascii="Arial" w:eastAsia="Arial" w:hAnsi="Arial" w:cs="Arial"/>
          <w:sz w:val="22"/>
          <w:szCs w:val="22"/>
        </w:rPr>
        <w:t xml:space="preserve"> de 201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?</w:t>
      </w:r>
    </w:p>
    <w:p w14:paraId="667C5FD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>.</w:t>
      </w:r>
    </w:p>
    <w:p w14:paraId="687A8C6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VIII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A viagem atingiu os objetivos a que se propunha?</w:t>
      </w:r>
    </w:p>
    <w:p w14:paraId="43EC309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O relatório demonstra o cumprimento das agendas institucionais programadas, compreendendo visita técnica à Secretaria Municipal de Assistência e Desenvolvimento Social de São Paulo e às ações desenvolvidas na região central da capital voltadas à popul</w:t>
      </w:r>
      <w:r>
        <w:rPr>
          <w:rFonts w:ascii="Arial" w:eastAsia="Arial" w:hAnsi="Arial" w:cs="Arial"/>
          <w:sz w:val="22"/>
          <w:szCs w:val="22"/>
        </w:rPr>
        <w:t>ação em situação de vulnerabilidade social e dependência química, participação em cerimônia oficial da Academia de Polícia Militar do Barro Branco, reunião institucional na Câmara Municipal de São Paulo para discussão de projeto legislativo relacionado à p</w:t>
      </w:r>
      <w:r>
        <w:rPr>
          <w:rFonts w:ascii="Arial" w:eastAsia="Arial" w:hAnsi="Arial" w:cs="Arial"/>
          <w:sz w:val="22"/>
          <w:szCs w:val="22"/>
        </w:rPr>
        <w:t>opulação em situação de rua e reunião na Assembleia Legislativa do Estado de São Paulo com o Presidente da ALESP, Deputado Estadual André do Prado, para tratar de assuntos relacionados à futura visita institucional ao Município de Franca e à inauguração do</w:t>
      </w:r>
      <w:r>
        <w:rPr>
          <w:rFonts w:ascii="Arial" w:eastAsia="Arial" w:hAnsi="Arial" w:cs="Arial"/>
          <w:sz w:val="22"/>
          <w:szCs w:val="22"/>
        </w:rPr>
        <w:t xml:space="preserve"> novo Hospital Estadual de Franca. Foram apresentados registros fotográficos das atividades desenvolvidas.</w:t>
      </w:r>
    </w:p>
    <w:p w14:paraId="5BBA92E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X. Os gastos atenderam aos princípios da economicidade, legitimidade e modicidade?</w:t>
      </w:r>
    </w:p>
    <w:p w14:paraId="2C857A69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Houve devolução de parte significativa dos valores adiantados, no montante de R$ 1.278,21 (mil duzentos e setenta e oito reais e vinte e um centavos), evidenciando a utilização apenas dos recursos necessários à execução da missão oficial e observância</w:t>
      </w:r>
      <w:r>
        <w:rPr>
          <w:rFonts w:ascii="Arial" w:eastAsia="Arial" w:hAnsi="Arial" w:cs="Arial"/>
          <w:sz w:val="22"/>
          <w:szCs w:val="22"/>
        </w:rPr>
        <w:t xml:space="preserve"> aos princípios da economicidade, legitimidade e modicidade.</w:t>
      </w:r>
    </w:p>
    <w:p w14:paraId="0EFCD4F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X. No caso de cursos/congressos/seminários, foram apresentadas cópias dos respectivos certificados?</w:t>
      </w:r>
    </w:p>
    <w:p w14:paraId="734A17A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Não se aplica.</w:t>
      </w:r>
    </w:p>
    <w:p w14:paraId="65CFF53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438405AA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21FDA40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A1E3A5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Após análise dos documentos constantes do Procedimento Interno de Viagem n.º 38/2026, o Controle Interno manifesta-se de forma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FAVORÁVEL </w:t>
      </w:r>
      <w:r>
        <w:rPr>
          <w:rFonts w:ascii="Arial" w:eastAsia="Arial" w:hAnsi="Arial" w:cs="Arial"/>
          <w:sz w:val="22"/>
          <w:szCs w:val="22"/>
        </w:rPr>
        <w:t>à aprovação da prestação de contas, por estarem em conformidade com a legislação vigente e devidamente comprovadas.</w:t>
      </w:r>
    </w:p>
    <w:p w14:paraId="6F6C8DF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376300D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Franca, 11 de junho de 2026</w:t>
      </w:r>
    </w:p>
    <w:p w14:paraId="34FE229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57ADBC6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5C1FA78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3404F8A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3B14CE35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Maria Paula Japaulo</w:t>
      </w:r>
    </w:p>
    <w:p w14:paraId="37B080BF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Analista de Controle Interno</w:t>
      </w:r>
    </w:p>
    <w:p w14:paraId="7787C292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0"/>
        <w:jc w:val="center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8981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F868C3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20</cp:revision>
  <dcterms:created xsi:type="dcterms:W3CDTF">2024-01-11T16:13:00Z</dcterms:created>
  <dcterms:modified xsi:type="dcterms:W3CDTF">2026-06-11T14:13:28Z</dcterms:modified>
</cp:coreProperties>
</file>