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6C5D8343">
      <w:pPr>
        <w:ind w:left="0" w:right="0" w:firstLine="0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>PARECER DO CONTROLE INTERNO</w:t>
      </w:r>
    </w:p>
    <w:p w14:paraId="3DEC4F43">
      <w:pPr>
        <w:ind w:firstLine="1418"/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3F1AA3DD">
      <w:pPr>
        <w:ind w:firstLine="1418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>Parecer Nº 222/2026</w:t>
      </w:r>
    </w:p>
    <w:p w14:paraId="525D97A1">
      <w:pPr>
        <w:ind w:firstLine="1418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24F4F793">
      <w:pPr>
        <w:ind w:firstLine="1418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 xml:space="preserve">PIV N° </w:t>
      </w:r>
      <w:r>
        <w:rPr>
          <w:rFonts w:ascii="Arial" w:eastAsia="Arial" w:hAnsi="Arial" w:cs="Arial"/>
          <w:b/>
          <w:sz w:val="22"/>
          <w:szCs w:val="22"/>
          <w:highlight w:val="none"/>
        </w:rPr>
        <w:t xml:space="preserve">43/2026 – Agendamento de Viagem n° </w:t>
      </w: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43/2026</w:t>
      </w:r>
    </w:p>
    <w:p w14:paraId="51E0114E">
      <w:pPr>
        <w:spacing w:line="360" w:lineRule="auto"/>
        <w:ind w:firstLine="1418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10C671CB">
      <w:pPr>
        <w:spacing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despesas: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Vereadora Andréa Silva e Assessora Rafaela da Costa Silva Souza.</w:t>
      </w:r>
    </w:p>
    <w:p w14:paraId="50ECE523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Destino:</w:t>
      </w:r>
      <w:r>
        <w:rPr>
          <w:rFonts w:ascii="Arial" w:eastAsia="Arial" w:hAnsi="Arial" w:cs="Arial"/>
          <w:sz w:val="22"/>
          <w:szCs w:val="22"/>
        </w:rPr>
        <w:t xml:space="preserve"> Brasília/DF </w:t>
      </w:r>
    </w:p>
    <w:p w14:paraId="047A5A88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Período:</w:t>
      </w:r>
      <w:r>
        <w:rPr>
          <w:rFonts w:ascii="Arial" w:eastAsia="Arial" w:hAnsi="Arial" w:cs="Arial"/>
          <w:sz w:val="22"/>
          <w:szCs w:val="22"/>
        </w:rPr>
        <w:t xml:space="preserve"> Data de saída: 16 de junho de 2026</w:t>
      </w:r>
    </w:p>
    <w:p w14:paraId="0C8165B0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Hora da saída (de Franca):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17:00h</w:t>
      </w:r>
    </w:p>
    <w:p w14:paraId="3AD71864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Data de chegada:</w:t>
      </w:r>
      <w:r>
        <w:rPr>
          <w:rFonts w:ascii="Arial" w:eastAsia="Arial" w:hAnsi="Arial" w:cs="Arial"/>
          <w:sz w:val="22"/>
          <w:szCs w:val="22"/>
        </w:rPr>
        <w:t xml:space="preserve"> 19 de junho de 2026 </w:t>
      </w:r>
    </w:p>
    <w:p w14:paraId="4B4862FA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Hora da chegada (em Franca):</w:t>
      </w:r>
      <w:r>
        <w:rPr>
          <w:rFonts w:ascii="Arial" w:eastAsia="Arial" w:hAnsi="Arial" w:cs="Arial"/>
          <w:sz w:val="22"/>
          <w:szCs w:val="22"/>
        </w:rPr>
        <w:t xml:space="preserve"> 19:00h</w:t>
      </w:r>
    </w:p>
    <w:p w14:paraId="0988B1F0">
      <w:pPr>
        <w:spacing w:after="0" w:afterAutospacing="0"/>
        <w:ind w:firstLine="1418"/>
        <w:rPr>
          <w:b w:val="0"/>
          <w:bCs w:val="0"/>
          <w:color w:val="000000" w:themeColor="text1"/>
          <w:sz w:val="24"/>
          <w:szCs w:val="24"/>
          <w:highlight w:val="none"/>
        </w:rPr>
      </w:pPr>
    </w:p>
    <w:p w14:paraId="24A041CC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Motivo:</w:t>
      </w:r>
      <w:r>
        <w:rPr>
          <w:rFonts w:ascii="Arial" w:eastAsia="Arial" w:hAnsi="Arial" w:cs="Arial"/>
          <w:sz w:val="22"/>
          <w:szCs w:val="22"/>
          <w:highlight w:val="none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missão oficial.</w:t>
      </w:r>
    </w:p>
    <w:p w14:paraId="4C7CCEC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Objetivo: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umprimento de agenda institucional junto a autoridades federais, incluindo reuniões previamente agendadas com os Deputados Federais Maria Rosas, Celso Russomanno e Marcos Pereira, visando à apresentação de demandas do Município de Franca e à captação de re</w:t>
      </w:r>
      <w:r>
        <w:rPr>
          <w:rFonts w:ascii="Arial" w:eastAsia="Arial" w:hAnsi="Arial" w:cs="Arial"/>
          <w:sz w:val="22"/>
          <w:szCs w:val="22"/>
        </w:rPr>
        <w:t>cursos destinados ao fortalecimento da saúde pública municipal.</w:t>
      </w:r>
    </w:p>
    <w:p w14:paraId="3FEE65AE">
      <w:pPr>
        <w:spacing w:line="360" w:lineRule="auto"/>
        <w:ind w:firstLine="1418"/>
        <w:jc w:val="both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De conformidade com as Instruções do Tribunal de Contas do Estado de São Paulo – Comunicado SDG n.º 19/2010, de 07 de junho de 2010, assim como com a legislação de re</w:t>
      </w:r>
      <w:r>
        <w:rPr>
          <w:rFonts w:ascii="Arial" w:eastAsia="Arial" w:hAnsi="Arial" w:cs="Arial"/>
          <w:sz w:val="22"/>
          <w:szCs w:val="22"/>
        </w:rPr>
        <w:t>gência da matéria, foi analisado o</w:t>
      </w:r>
      <w:r>
        <w:rPr>
          <w:rFonts w:ascii="Arial" w:eastAsia="Arial" w:hAnsi="Arial" w:cs="Arial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edido</w:t>
      </w:r>
      <w:r>
        <w:rPr>
          <w:rFonts w:ascii="Arial" w:eastAsia="Arial" w:hAnsi="Arial" w:cs="Arial"/>
          <w:sz w:val="22"/>
          <w:szCs w:val="22"/>
        </w:rPr>
        <w:t xml:space="preserve"> referente ao</w:t>
      </w:r>
      <w:r>
        <w:rPr>
          <w:rFonts w:ascii="Arial" w:eastAsia="Arial" w:hAnsi="Arial" w:cs="Arial"/>
          <w:sz w:val="22"/>
          <w:szCs w:val="22"/>
        </w:rPr>
        <w:t xml:space="preserve"> agendamento em epígrafe</w:t>
      </w:r>
      <w:r>
        <w:rPr>
          <w:rFonts w:ascii="Arial" w:eastAsia="Arial" w:hAnsi="Arial" w:cs="Arial"/>
          <w:sz w:val="22"/>
          <w:szCs w:val="22"/>
        </w:rPr>
        <w:t xml:space="preserve"> e exarado parecer, nos termos que adiante seguem:</w:t>
      </w:r>
    </w:p>
    <w:p w14:paraId="7C86821E">
      <w:pPr>
        <w:spacing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3A671EF2">
      <w:pPr>
        <w:jc w:val="center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PARECER DO CONTROLE</w:t>
      </w:r>
      <w:r>
        <w:rPr>
          <w:rFonts w:ascii="Arial" w:eastAsia="Arial" w:hAnsi="Arial" w:cs="Arial"/>
          <w:b/>
          <w:sz w:val="24"/>
        </w:rPr>
        <w:t xml:space="preserve"> INTERNO</w:t>
      </w:r>
    </w:p>
    <w:p w14:paraId="0068B08D">
      <w:pPr>
        <w:jc w:val="center"/>
        <w:rPr>
          <w:b/>
          <w:sz w:val="24"/>
        </w:rPr>
      </w:pPr>
    </w:p>
    <w:p w14:paraId="6C47ACA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pedido foi realizado </w:t>
      </w:r>
      <w:r>
        <w:rPr>
          <w:rFonts w:ascii="Arial" w:eastAsia="Arial" w:hAnsi="Arial" w:cs="Arial"/>
          <w:sz w:val="22"/>
          <w:szCs w:val="22"/>
        </w:rPr>
        <w:t>no prazo legal?</w:t>
      </w:r>
    </w:p>
    <w:p w14:paraId="7520043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acordo com </w:t>
      </w:r>
      <w:r>
        <w:rPr>
          <w:rFonts w:ascii="Arial" w:eastAsia="Arial" w:hAnsi="Arial" w:cs="Arial"/>
          <w:sz w:val="22"/>
          <w:szCs w:val="22"/>
        </w:rPr>
        <w:t>o Ato da Presidência nº 1, de 16/01/02013: “As solicitações de viagem deverão ser feitas com antecedência mínima de 03 (três) dias, possibilitando ao Departamento Financeiro a liberação dos numerários.” (art. 1º, §1º), requisito observado no presente caso.</w:t>
      </w:r>
    </w:p>
    <w:p w14:paraId="2560597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II. </w:t>
      </w:r>
      <w:r>
        <w:rPr>
          <w:rFonts w:ascii="Arial" w:eastAsia="Arial" w:hAnsi="Arial" w:cs="Arial"/>
          <w:sz w:val="22"/>
          <w:szCs w:val="22"/>
        </w:rPr>
        <w:t>Há pertinência dos assuntos a serem tratados na viagem com a atividade parlamentar?</w:t>
      </w:r>
    </w:p>
    <w:p w14:paraId="2F82A7C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Verifica-se, salvo melhor juízo, pertinência temática entre os assuntos constantes da agenda e a atividade parlamentar, especialmente no que se refere à interlocução institucional com representantes da esfera federal, à apresentação de demandas do Município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 Franca e à busca de recursos destinados ao fortalecimento das políticas públicas municipais, notadamente na área da saúde.</w:t>
      </w:r>
    </w:p>
    <w:p w14:paraId="6516FC0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Consta do pedido que serão realizadas reuniões com os Deputados Federais Maria Rosas, Celso Russomanno e Marcos Pereira, oportunidade em que serão apresentados pleitos relacionados à obtenção de recursos para a Santa Casa de Franca, abrangendo projetos vol</w:t>
      </w:r>
      <w:r>
        <w:rPr>
          <w:rFonts w:ascii="Arial" w:eastAsia="Arial" w:hAnsi="Arial" w:cs="Arial"/>
          <w:color w:val="000000"/>
          <w:sz w:val="22"/>
          <w:szCs w:val="22"/>
        </w:rPr>
        <w:t>tados à modernização da maternidade, modernização das salas cirúrgicas e adequação da lavanderia hospitalar.</w:t>
      </w:r>
    </w:p>
    <w:p w14:paraId="5B055323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Tais temas guardam relação com demandas de interesse público local e possuem potencial impacto na melhoria da estrutura de atendimento da rede hospitalar do Município.</w:t>
      </w:r>
    </w:p>
    <w:p w14:paraId="683F29AC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Todavia, considerando que o objeto da viagem consiste, essencialmente, em articulação institucional visando à obtenção de recursos públicos, recomenda-se que eventual deferimento esteja condicionado à posterior apresentação de relatório circunstanciado con</w:t>
      </w:r>
      <w:r>
        <w:rPr>
          <w:rFonts w:ascii="Arial" w:eastAsia="Arial" w:hAnsi="Arial" w:cs="Arial"/>
          <w:color w:val="000000"/>
          <w:sz w:val="22"/>
          <w:szCs w:val="22"/>
        </w:rPr>
        <w:t>tendo descrição detalhada das reuniões realizadas, autoridades efetivamente contatadas, documentos comprobatórios de comparecimento, registros fotográficos, ofícios protocolizados, eventuais compromissos assumidos e demonstração concreta dos resultados obt</w:t>
      </w:r>
      <w:r>
        <w:rPr>
          <w:rFonts w:ascii="Arial" w:eastAsia="Arial" w:hAnsi="Arial" w:cs="Arial"/>
          <w:color w:val="000000"/>
          <w:sz w:val="22"/>
          <w:szCs w:val="22"/>
        </w:rPr>
        <w:t>idos para o Município de Franca.</w:t>
      </w:r>
    </w:p>
    <w:p w14:paraId="224E702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Ressalta-se que a análise do Controle Interno é objetiva, não tendo intenção nem competência para cercear o direito subjetivo da vereadora em sua atividade parlamentar.</w:t>
      </w:r>
    </w:p>
    <w:p w14:paraId="0A8C374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III. O</w:t>
      </w:r>
      <w:r>
        <w:rPr>
          <w:rFonts w:ascii="Arial" w:eastAsia="Arial" w:hAnsi="Arial" w:cs="Arial"/>
          <w:sz w:val="22"/>
          <w:szCs w:val="22"/>
        </w:rPr>
        <w:t xml:space="preserve"> período solicitado para a viagem é razoável</w:t>
      </w:r>
      <w:r>
        <w:rPr>
          <w:rFonts w:ascii="Arial" w:eastAsia="Arial" w:hAnsi="Arial" w:cs="Arial"/>
          <w:sz w:val="22"/>
          <w:szCs w:val="22"/>
        </w:rPr>
        <w:t>?</w:t>
      </w:r>
    </w:p>
    <w:p w14:paraId="50C9C1D5">
      <w:pPr>
        <w:spacing w:line="360" w:lineRule="auto"/>
        <w:ind w:firstLine="1418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Sim. </w:t>
      </w:r>
      <w:r>
        <w:rPr>
          <w:rFonts w:ascii="Arial" w:eastAsia="Arial" w:hAnsi="Arial" w:cs="Arial"/>
          <w:sz w:val="22"/>
          <w:szCs w:val="22"/>
        </w:rPr>
        <w:t>O período solicitado mostra-se compatível com os compromissos descritos na agenda apresentada, considerando o deslocamento terrestre entre Franca/SP e Brasília/DF, bem como a realização de reuniões institucionais ao longo de mais de um dia.</w:t>
      </w:r>
    </w:p>
    <w:p w14:paraId="2F969D3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Verifica-se, contudo, que a agenda apresentada não contém detalhamento dos horários, locais e cronograma das reuniões indicadas, tampouco documentos comprobatórios dos respectivos agendamentos junto às autoridades mencionadas.</w:t>
      </w:r>
    </w:p>
    <w:p w14:paraId="1D63ABF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Embora os assuntos descritos guardem pertinência temática com a atividade parlamentar e o interesse público, recomenda-se que os autos sejam complementados, sempre que possível, com agenda detalhada contendo datas, horários, locais de realização das reuniõ</w:t>
      </w:r>
      <w:r>
        <w:rPr>
          <w:rFonts w:ascii="Arial" w:eastAsia="Arial" w:hAnsi="Arial" w:cs="Arial"/>
          <w:sz w:val="22"/>
          <w:szCs w:val="22"/>
        </w:rPr>
        <w:t>es e demais documentos comprobatórios dos compromissos institucionais previstos, em observância aos princípios da transparência, motivação e adequada instrução processual.</w:t>
      </w:r>
    </w:p>
    <w:p w14:paraId="493D7854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0F2904AA">
      <w:pPr>
        <w:spacing w:line="360" w:lineRule="auto"/>
        <w:ind w:firstLine="1418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IV</w:t>
      </w:r>
      <w:r>
        <w:rPr>
          <w:rFonts w:ascii="Arial" w:eastAsia="Arial" w:hAnsi="Arial" w:cs="Arial"/>
          <w:sz w:val="22"/>
          <w:szCs w:val="22"/>
        </w:rPr>
        <w:t xml:space="preserve">. Os gastos </w:t>
      </w:r>
      <w:r>
        <w:rPr>
          <w:rFonts w:ascii="Arial" w:eastAsia="Arial" w:hAnsi="Arial" w:cs="Arial"/>
          <w:sz w:val="22"/>
          <w:szCs w:val="22"/>
        </w:rPr>
        <w:t xml:space="preserve">a serem despendidos justificam-se perante o interesse público e os </w:t>
      </w:r>
      <w:r>
        <w:rPr>
          <w:rFonts w:ascii="Arial" w:eastAsia="Arial" w:hAnsi="Arial" w:cs="Arial"/>
          <w:sz w:val="22"/>
          <w:szCs w:val="22"/>
        </w:rPr>
        <w:t>princípios da economicidade, legitimidade e modicidade?</w:t>
      </w:r>
    </w:p>
    <w:p w14:paraId="204849F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Sim, desde que devidamente comprovados.</w:t>
      </w:r>
    </w:p>
    <w:p w14:paraId="4FDF94C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Considerando a finalidade institucional da agenda e os potenciais benefícios decorrentes da obtenção de recursos destinados ao fortalecimento da saúde pública municipal, verifica-se, em tese, atendimento aos princípios da economicidade, legitimidade e modi</w:t>
      </w:r>
      <w:r>
        <w:rPr>
          <w:rFonts w:ascii="Arial" w:eastAsia="Arial" w:hAnsi="Arial" w:cs="Arial"/>
          <w:sz w:val="22"/>
          <w:szCs w:val="22"/>
        </w:rPr>
        <w:t>cidade.</w:t>
      </w:r>
    </w:p>
    <w:p w14:paraId="3EF544A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1C9CDB97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</w:rPr>
        <w:t>CONCLUSÃO</w:t>
      </w:r>
    </w:p>
    <w:p w14:paraId="6792B42A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4CBCD36F">
      <w:pPr>
        <w:spacing w:line="360" w:lineRule="auto"/>
        <w:ind w:firstLine="1418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Após análise do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PIV </w:t>
      </w:r>
      <w:r>
        <w:rPr>
          <w:rFonts w:ascii="Arial" w:eastAsia="Arial" w:hAnsi="Arial" w:cs="Arial"/>
          <w:sz w:val="22"/>
          <w:szCs w:val="22"/>
        </w:rPr>
        <w:t xml:space="preserve">nº </w:t>
      </w:r>
      <w:r>
        <w:rPr>
          <w:rFonts w:ascii="Arial" w:eastAsia="Arial" w:hAnsi="Arial" w:cs="Arial"/>
          <w:sz w:val="22"/>
          <w:szCs w:val="22"/>
        </w:rPr>
        <w:t>43/20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6, </w:t>
      </w:r>
      <w:r>
        <w:rPr>
          <w:rFonts w:ascii="Arial" w:eastAsia="Arial" w:hAnsi="Arial" w:cs="Arial"/>
          <w:sz w:val="22"/>
          <w:szCs w:val="22"/>
        </w:rPr>
        <w:t xml:space="preserve">o Controle Interno </w:t>
      </w:r>
      <w:r>
        <w:rPr>
          <w:rFonts w:ascii="Arial" w:eastAsia="Arial" w:hAnsi="Arial" w:cs="Arial"/>
          <w:sz w:val="22"/>
          <w:szCs w:val="22"/>
        </w:rPr>
        <w:t>manifest</w:t>
      </w:r>
      <w:r>
        <w:rPr>
          <w:rFonts w:ascii="Arial" w:eastAsia="Arial" w:hAnsi="Arial" w:cs="Arial"/>
          <w:sz w:val="22"/>
          <w:szCs w:val="22"/>
        </w:rPr>
        <w:t>a-se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FAVORÁVE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L </w:t>
      </w:r>
      <w:r>
        <w:rPr>
          <w:rFonts w:ascii="Arial" w:eastAsia="Arial" w:hAnsi="Arial" w:cs="Arial"/>
          <w:sz w:val="22"/>
          <w:szCs w:val="22"/>
        </w:rPr>
        <w:t>ao pedido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com recomendações</w:t>
      </w:r>
      <w:r>
        <w:rPr>
          <w:rFonts w:ascii="Arial" w:eastAsia="Arial" w:hAnsi="Arial" w:cs="Arial"/>
          <w:sz w:val="22"/>
          <w:szCs w:val="22"/>
        </w:rPr>
        <w:t>.</w:t>
      </w:r>
    </w:p>
    <w:p w14:paraId="75A3BD8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Recomenda-se, para fins de aperfeiçoamento da instrução processual, que as solicitações de viagem, sempre que possível, sejam acompanhadas de agenda detalhada contendo horários, locais dos compromissos institucionais e documentos comprobatórios dos respectivos agend</w:t>
      </w:r>
      <w:r>
        <w:rPr>
          <w:rFonts w:ascii="Arial" w:eastAsia="Arial" w:hAnsi="Arial" w:cs="Arial"/>
          <w:sz w:val="22"/>
          <w:szCs w:val="22"/>
        </w:rPr>
        <w:t>amentos, especialmente em deslocamentos de maior duração e realizados fora do Estado de São Paulo.</w:t>
      </w:r>
    </w:p>
    <w:p w14:paraId="4AC537C3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Ressalta-se que o Controle Interno não realiza juízo de conveniência e oportunidade </w:t>
      </w:r>
      <w:r>
        <w:rPr>
          <w:rFonts w:ascii="Arial" w:eastAsia="Arial" w:hAnsi="Arial" w:cs="Arial"/>
          <w:sz w:val="22"/>
          <w:szCs w:val="22"/>
        </w:rPr>
        <w:t>administrativa, competindo tal análise à autoridade competente, no exercício de sua discricionariedade administrativa.</w:t>
      </w:r>
    </w:p>
    <w:p w14:paraId="5269E5A8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 fim, reitera-se que o presente parecer possui caráter opinativo e orientativo, não vinculando a discricionariedade da autoridade competente quanto à decisão final a ser adotada.</w:t>
      </w:r>
    </w:p>
    <w:p w14:paraId="76EFE7D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754D9DA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3ED61C1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Franca, </w:t>
      </w:r>
      <w:r>
        <w:rPr>
          <w:rFonts w:ascii="Arial" w:eastAsia="Arial" w:hAnsi="Arial" w:cs="Arial"/>
          <w:sz w:val="22"/>
          <w:szCs w:val="22"/>
        </w:rPr>
        <w:t xml:space="preserve">08 </w:t>
      </w:r>
      <w:r>
        <w:rPr>
          <w:rFonts w:ascii="Arial" w:eastAsia="Arial" w:hAnsi="Arial" w:cs="Arial"/>
          <w:sz w:val="22"/>
          <w:szCs w:val="22"/>
        </w:rPr>
        <w:t>de junho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6.</w:t>
      </w:r>
    </w:p>
    <w:p w14:paraId="5EB9964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85BB6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2451B5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7E7FE00">
      <w:pPr>
        <w:spacing w:after="51" w:afterAutospacing="0" w:line="240" w:lineRule="auto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Maria Paula Japaulo</w:t>
      </w:r>
    </w:p>
    <w:p w14:paraId="2AB749FE">
      <w:pPr>
        <w:spacing w:after="51" w:afterAutospacing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none"/>
        </w:rPr>
        <w:t>Analista de Controle Interno</w:t>
      </w:r>
    </w:p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F8981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F868C34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19</cp:revision>
  <dcterms:created xsi:type="dcterms:W3CDTF">2024-01-11T16:13:00Z</dcterms:created>
  <dcterms:modified xsi:type="dcterms:W3CDTF">2026-06-08T19:29:06Z</dcterms:modified>
</cp:coreProperties>
</file>