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spacing w:before="136" w:line="360" w:lineRule="auto"/>
        <w:jc w:val="center"/>
        <w:rPr>
          <w:rFonts w:ascii="Arial" w:eastAsia="Arial" w:hAnsi="Arial" w:cs="Arial"/>
          <w:b/>
          <w:bCs/>
          <w:u w:val="single"/>
        </w:rPr>
      </w:pPr>
      <w:r w:rsidRPr="00000000">
        <w:rPr>
          <w:rFonts w:ascii="Arial" w:eastAsia="Arial" w:hAnsi="Arial" w:cs="Arial"/>
          <w:b/>
          <w:bCs/>
          <w:u w:val="single"/>
          <w:rtl w:val="0"/>
        </w:rPr>
        <w:t>POR - Portaria Nº 43/2026</w:t>
      </w:r>
    </w:p>
    <w:p w:rsidR="00000000" w:rsidRPr="00000000" w:rsidP="00000000" w14:paraId="00000002">
      <w:pPr>
        <w:keepNext w:val="0"/>
        <w:keepLines w:val="0"/>
        <w:pageBreakBefore w:val="0"/>
        <w:widowControl w:val="0"/>
        <w:pBdr>
          <w:top w:val="nil"/>
          <w:left w:val="nil"/>
          <w:bottom w:val="nil"/>
          <w:right w:val="nil"/>
          <w:between w:val="nil"/>
        </w:pBdr>
        <w:shd w:val="clear" w:color="auto" w:fill="auto"/>
        <w:spacing w:before="0" w:after="0" w:line="360" w:lineRule="auto"/>
        <w:ind w:left="2127" w:right="1418" w:firstLine="0"/>
        <w:jc w:val="both"/>
        <w:rPr>
          <w:rFonts w:ascii="Arial" w:eastAsia="Arial" w:hAnsi="Arial" w:cs="Arial"/>
          <w:b w:val="0"/>
          <w:bCs w:val="0"/>
          <w:i w:val="0"/>
          <w:iCs w:val="0"/>
          <w:smallCaps w:val="0"/>
          <w:strike w:val="0"/>
          <w:color w:val="000000"/>
          <w:sz w:val="22"/>
          <w:szCs w:val="22"/>
          <w:u w:val="none"/>
          <w:shd w:val="clear" w:color="auto" w:fill="auto"/>
          <w:vertAlign w:val="baseline"/>
        </w:rPr>
      </w:pPr>
      <w:r w:rsidRPr="00000000">
        <w:rPr>
          <w:rFonts w:ascii="Arial" w:eastAsia="Arial" w:hAnsi="Arial" w:cs="Arial"/>
          <w:b w:val="0"/>
          <w:bCs w:val="0"/>
          <w:i w:val="0"/>
          <w:iCs w:val="0"/>
          <w:smallCaps w:val="0"/>
          <w:strike w:val="0"/>
          <w:color w:val="000000"/>
          <w:sz w:val="22"/>
          <w:szCs w:val="22"/>
          <w:u w:val="none"/>
          <w:shd w:val="clear" w:color="auto" w:fill="auto"/>
          <w:vertAlign w:val="baseline"/>
          <w:rtl w:val="0"/>
        </w:rPr>
        <w:t>Nomeia servidores para a Comissão Técnica de Desenvolvimento Funcional, para avaliação de desempenho dos servidores da Câmara Municipal, objetivando a aquisição de estabilidade e concessão de progressão e promoção.</w:t>
      </w:r>
    </w:p>
    <w:p w:rsidR="00000000" w:rsidRPr="00000000" w:rsidP="00000000" w14:paraId="00000003">
      <w:pPr>
        <w:keepNext w:val="0"/>
        <w:keepLines w:val="0"/>
        <w:pageBreakBefore w:val="0"/>
        <w:widowControl w:val="0"/>
        <w:pBdr>
          <w:top w:val="nil"/>
          <w:left w:val="nil"/>
          <w:bottom w:val="nil"/>
          <w:right w:val="nil"/>
          <w:between w:val="nil"/>
        </w:pBdr>
        <w:shd w:val="clear" w:color="auto" w:fill="auto"/>
        <w:spacing w:before="0" w:after="0" w:line="360" w:lineRule="auto"/>
        <w:ind w:left="0" w:right="0" w:firstLine="0"/>
        <w:jc w:val="left"/>
        <w:rPr>
          <w:rFonts w:ascii="Arial" w:eastAsia="Arial" w:hAnsi="Arial" w:cs="Arial"/>
          <w:b w:val="0"/>
          <w:bCs w:val="0"/>
          <w:i w:val="0"/>
          <w:iCs w:val="0"/>
          <w:smallCaps w:val="0"/>
          <w:strike w:val="0"/>
          <w:color w:val="000000"/>
          <w:sz w:val="22"/>
          <w:szCs w:val="22"/>
          <w:u w:val="none"/>
          <w:shd w:val="clear" w:color="auto" w:fill="auto"/>
          <w:vertAlign w:val="baseline"/>
        </w:rPr>
      </w:pPr>
    </w:p>
    <w:p w:rsidR="00000000" w:rsidRPr="00000000" w:rsidP="00000000" w14:paraId="00000004">
      <w:pPr>
        <w:keepNext w:val="0"/>
        <w:keepLines w:val="0"/>
        <w:pageBreakBefore w:val="0"/>
        <w:widowControl w:val="0"/>
        <w:pBdr>
          <w:top w:val="nil"/>
          <w:left w:val="nil"/>
          <w:bottom w:val="nil"/>
          <w:right w:val="nil"/>
          <w:between w:val="nil"/>
        </w:pBdr>
        <w:shd w:val="clear" w:color="auto" w:fill="auto"/>
        <w:spacing w:before="0" w:after="0" w:line="360" w:lineRule="auto"/>
        <w:ind w:left="0" w:right="0" w:firstLine="0"/>
        <w:jc w:val="left"/>
        <w:rPr>
          <w:rFonts w:ascii="Arial" w:eastAsia="Arial" w:hAnsi="Arial" w:cs="Arial"/>
          <w:b w:val="0"/>
          <w:bCs w:val="0"/>
          <w:i w:val="0"/>
          <w:iCs w:val="0"/>
          <w:smallCaps w:val="0"/>
          <w:strike w:val="0"/>
          <w:color w:val="000000"/>
          <w:sz w:val="22"/>
          <w:szCs w:val="22"/>
          <w:u w:val="none"/>
          <w:shd w:val="clear" w:color="auto" w:fill="auto"/>
          <w:vertAlign w:val="baseline"/>
        </w:rPr>
      </w:pPr>
    </w:p>
    <w:p w:rsidR="00000000" w:rsidRPr="00000000" w:rsidP="00000000" w14:paraId="00000005">
      <w:pPr>
        <w:keepNext w:val="0"/>
        <w:keepLines w:val="0"/>
        <w:pageBreakBefore w:val="0"/>
        <w:widowControl w:val="0"/>
        <w:pBdr>
          <w:top w:val="nil"/>
          <w:left w:val="nil"/>
          <w:bottom w:val="nil"/>
          <w:right w:val="nil"/>
          <w:between w:val="nil"/>
        </w:pBdr>
        <w:shd w:val="clear" w:color="auto" w:fill="auto"/>
        <w:spacing w:before="0" w:after="0" w:line="360" w:lineRule="auto"/>
        <w:ind w:left="1" w:right="1" w:firstLine="1418"/>
        <w:jc w:val="both"/>
        <w:rPr>
          <w:rFonts w:ascii="Arial" w:eastAsia="Arial" w:hAnsi="Arial" w:cs="Arial"/>
          <w:b w:val="0"/>
          <w:bCs w:val="0"/>
          <w:i w:val="0"/>
          <w:iCs w:val="0"/>
          <w:smallCaps w:val="0"/>
          <w:strike w:val="0"/>
          <w:color w:val="000000"/>
          <w:sz w:val="22"/>
          <w:szCs w:val="22"/>
          <w:u w:val="none"/>
          <w:shd w:val="clear" w:color="auto" w:fill="auto"/>
          <w:vertAlign w:val="baseline"/>
        </w:rPr>
      </w:pPr>
      <w:r w:rsidRPr="00000000">
        <w:rPr>
          <w:rFonts w:ascii="Arial" w:eastAsia="Arial" w:hAnsi="Arial" w:cs="Arial"/>
          <w:b w:val="0"/>
          <w:bCs w:val="0"/>
          <w:i w:val="0"/>
          <w:iCs w:val="0"/>
          <w:smallCaps w:val="0"/>
          <w:strike w:val="0"/>
          <w:color w:val="000000"/>
          <w:sz w:val="22"/>
          <w:szCs w:val="22"/>
          <w:u w:val="none"/>
          <w:shd w:val="clear" w:color="auto" w:fill="auto"/>
          <w:vertAlign w:val="baseline"/>
          <w:rtl w:val="0"/>
        </w:rPr>
        <w:t>Considerando disposições da Resolução nº 473, de 24 de abril de 2013, do Ato da Presidência nº 01, de 15 de janeiro de 2015, do Ato da Presidência nº 02, de 15 de janeiro de 2015, e do Ato da Presidência nº 03, de 15 de janeiro de 2015, que tratam da aquisição de estabilidade e da progressão por merecimento;</w:t>
      </w:r>
    </w:p>
    <w:p w:rsidR="00000000" w:rsidRPr="00000000" w:rsidP="00000000" w14:paraId="00000006">
      <w:pPr>
        <w:keepNext w:val="0"/>
        <w:keepLines w:val="0"/>
        <w:pageBreakBefore w:val="0"/>
        <w:widowControl w:val="0"/>
        <w:pBdr>
          <w:top w:val="nil"/>
          <w:left w:val="nil"/>
          <w:bottom w:val="nil"/>
          <w:right w:val="nil"/>
          <w:between w:val="nil"/>
        </w:pBdr>
        <w:shd w:val="clear" w:color="auto" w:fill="auto"/>
        <w:spacing w:before="0" w:after="0" w:line="360" w:lineRule="auto"/>
        <w:ind w:left="1" w:right="1" w:firstLine="1418"/>
        <w:jc w:val="both"/>
        <w:rPr>
          <w:rFonts w:ascii="Arial" w:eastAsia="Arial" w:hAnsi="Arial" w:cs="Arial"/>
          <w:b w:val="0"/>
          <w:bCs w:val="0"/>
          <w:i w:val="0"/>
          <w:iCs w:val="0"/>
          <w:smallCaps w:val="0"/>
          <w:strike w:val="0"/>
          <w:color w:val="000000"/>
          <w:sz w:val="22"/>
          <w:szCs w:val="22"/>
          <w:u w:val="none"/>
          <w:shd w:val="clear" w:color="auto" w:fill="auto"/>
          <w:vertAlign w:val="baseline"/>
        </w:rPr>
      </w:pPr>
      <w:r w:rsidRPr="00000000">
        <w:rPr>
          <w:rFonts w:ascii="Arial" w:eastAsia="Arial" w:hAnsi="Arial" w:cs="Arial"/>
          <w:b w:val="0"/>
          <w:bCs w:val="0"/>
          <w:i w:val="0"/>
          <w:iCs w:val="0"/>
          <w:smallCaps w:val="0"/>
          <w:strike w:val="0"/>
          <w:color w:val="000000"/>
          <w:sz w:val="22"/>
          <w:szCs w:val="22"/>
          <w:u w:val="none"/>
          <w:shd w:val="clear" w:color="auto" w:fill="auto"/>
          <w:vertAlign w:val="baseline"/>
          <w:rtl w:val="0"/>
        </w:rPr>
        <w:t>Considerando que é salutar para o Estado Democrático de Direito o rodízio de servidores para compor a referida Comissão, fazendo-se necessária a nomeação de membros servidores para a Comissão Técnica de Desenvolvimento Funcional;</w:t>
      </w:r>
    </w:p>
    <w:p w:rsidR="00000000" w:rsidRPr="00000000" w:rsidP="00000000" w14:paraId="00000007">
      <w:pPr>
        <w:keepNext w:val="0"/>
        <w:keepLines w:val="0"/>
        <w:pageBreakBefore w:val="0"/>
        <w:widowControl w:val="0"/>
        <w:pBdr>
          <w:top w:val="nil"/>
          <w:left w:val="nil"/>
          <w:bottom w:val="nil"/>
          <w:right w:val="nil"/>
          <w:between w:val="nil"/>
        </w:pBdr>
        <w:shd w:val="clear" w:color="auto" w:fill="auto"/>
        <w:spacing w:before="0" w:after="0" w:line="360" w:lineRule="auto"/>
        <w:ind w:left="1" w:right="1" w:firstLine="1418"/>
        <w:jc w:val="both"/>
        <w:rPr>
          <w:rFonts w:ascii="Arial" w:eastAsia="Arial" w:hAnsi="Arial" w:cs="Arial"/>
          <w:b w:val="0"/>
          <w:bCs w:val="0"/>
          <w:i w:val="0"/>
          <w:iCs w:val="0"/>
          <w:smallCaps w:val="0"/>
          <w:strike w:val="0"/>
          <w:color w:val="000000"/>
          <w:sz w:val="22"/>
          <w:szCs w:val="22"/>
          <w:u w:val="none"/>
          <w:shd w:val="clear" w:color="auto" w:fill="auto"/>
          <w:vertAlign w:val="baseline"/>
        </w:rPr>
      </w:pPr>
      <w:r w:rsidRPr="00000000">
        <w:rPr>
          <w:rFonts w:ascii="Arial" w:eastAsia="Arial" w:hAnsi="Arial" w:cs="Arial"/>
          <w:b w:val="0"/>
          <w:bCs w:val="0"/>
          <w:i w:val="0"/>
          <w:iCs w:val="0"/>
          <w:smallCaps w:val="0"/>
          <w:strike w:val="0"/>
          <w:color w:val="000000"/>
          <w:sz w:val="22"/>
          <w:szCs w:val="22"/>
          <w:u w:val="none"/>
          <w:shd w:val="clear" w:color="auto" w:fill="auto"/>
          <w:vertAlign w:val="baseline"/>
          <w:rtl w:val="0"/>
        </w:rPr>
        <w:t xml:space="preserve">O </w:t>
      </w:r>
      <w:r w:rsidRPr="00000000">
        <w:rPr>
          <w:rFonts w:ascii="Arial" w:eastAsia="Arial" w:hAnsi="Arial" w:cs="Arial"/>
          <w:b/>
          <w:bCs/>
          <w:i w:val="0"/>
          <w:iCs w:val="0"/>
          <w:smallCaps w:val="0"/>
          <w:strike w:val="0"/>
          <w:color w:val="000000"/>
          <w:sz w:val="22"/>
          <w:szCs w:val="22"/>
          <w:u w:val="none"/>
          <w:shd w:val="clear" w:color="auto" w:fill="auto"/>
          <w:vertAlign w:val="baseline"/>
          <w:rtl w:val="0"/>
        </w:rPr>
        <w:t>Vereador Fransérgio Garcia Braz</w:t>
      </w:r>
      <w:r w:rsidRPr="00000000">
        <w:rPr>
          <w:rFonts w:ascii="Arial" w:eastAsia="Arial" w:hAnsi="Arial" w:cs="Arial"/>
          <w:b w:val="0"/>
          <w:bCs w:val="0"/>
          <w:i w:val="0"/>
          <w:iCs w:val="0"/>
          <w:smallCaps w:val="0"/>
          <w:strike w:val="0"/>
          <w:color w:val="000000"/>
          <w:sz w:val="22"/>
          <w:szCs w:val="22"/>
          <w:u w:val="none"/>
          <w:shd w:val="clear" w:color="auto" w:fill="auto"/>
          <w:vertAlign w:val="baseline"/>
          <w:rtl w:val="0"/>
        </w:rPr>
        <w:t>, Presidente da Câmara Municipal de Franca, Estado de São Paulo, no uso de suas atribuições legais, baixa a seguinte</w:t>
      </w:r>
    </w:p>
    <w:p w:rsidR="00000000" w:rsidRPr="00000000" w:rsidP="00000000" w14:paraId="00000008">
      <w:pPr>
        <w:keepNext w:val="0"/>
        <w:keepLines w:val="0"/>
        <w:pageBreakBefore w:val="0"/>
        <w:widowControl w:val="0"/>
        <w:pBdr>
          <w:top w:val="nil"/>
          <w:left w:val="nil"/>
          <w:bottom w:val="nil"/>
          <w:right w:val="nil"/>
          <w:between w:val="nil"/>
        </w:pBdr>
        <w:shd w:val="clear" w:color="auto" w:fill="auto"/>
        <w:spacing w:before="0" w:after="0" w:line="360" w:lineRule="auto"/>
        <w:ind w:left="0" w:right="0" w:firstLine="0"/>
        <w:jc w:val="left"/>
        <w:rPr>
          <w:rFonts w:ascii="Arial" w:eastAsia="Arial" w:hAnsi="Arial" w:cs="Arial"/>
          <w:b w:val="0"/>
          <w:bCs w:val="0"/>
          <w:i w:val="0"/>
          <w:iCs w:val="0"/>
          <w:smallCaps w:val="0"/>
          <w:strike w:val="0"/>
          <w:color w:val="000000"/>
          <w:sz w:val="22"/>
          <w:szCs w:val="22"/>
          <w:u w:val="none"/>
          <w:shd w:val="clear" w:color="auto" w:fill="auto"/>
          <w:vertAlign w:val="baseline"/>
        </w:rPr>
      </w:pPr>
    </w:p>
    <w:p w:rsidR="00000000" w:rsidRPr="00000000" w:rsidP="00000000" w14:paraId="00000009">
      <w:pPr>
        <w:pStyle w:val="Heading1"/>
        <w:spacing w:line="360" w:lineRule="auto"/>
        <w:rPr>
          <w:rFonts w:ascii="Arial" w:eastAsia="Arial" w:hAnsi="Arial" w:cs="Arial"/>
          <w:sz w:val="22"/>
          <w:szCs w:val="22"/>
        </w:rPr>
      </w:pPr>
      <w:r w:rsidRPr="00000000">
        <w:rPr>
          <w:rFonts w:ascii="Arial" w:eastAsia="Arial" w:hAnsi="Arial" w:cs="Arial"/>
          <w:sz w:val="22"/>
          <w:szCs w:val="22"/>
          <w:rtl w:val="0"/>
        </w:rPr>
        <w:t>P O R T A R I A:</w:t>
      </w:r>
    </w:p>
    <w:p w:rsidR="00000000" w:rsidRPr="00000000" w:rsidP="00000000" w14:paraId="0000000A">
      <w:pPr>
        <w:spacing w:before="136" w:line="360" w:lineRule="auto"/>
        <w:ind w:right="5"/>
        <w:jc w:val="both"/>
        <w:rPr>
          <w:rFonts w:ascii="Arial" w:eastAsia="Arial" w:hAnsi="Arial" w:cs="Arial"/>
        </w:rPr>
      </w:pPr>
      <w:r w:rsidRPr="00000000">
        <w:rPr>
          <w:rFonts w:ascii="Arial" w:eastAsia="Arial" w:hAnsi="Arial" w:cs="Arial"/>
          <w:b/>
          <w:bCs/>
          <w:rtl w:val="0"/>
        </w:rPr>
        <w:t xml:space="preserve">Art. 1º. </w:t>
      </w:r>
      <w:r w:rsidRPr="00000000">
        <w:rPr>
          <w:rFonts w:ascii="Arial" w:eastAsia="Arial" w:hAnsi="Arial" w:cs="Arial"/>
          <w:rtl w:val="0"/>
        </w:rPr>
        <w:t>A Comissão Técnica de Desenvolvimento Funcional, que avalia o desempenho dos servidores da Câmara Municipal de Franca para fins de aquisição de estabilidade e para concessão de progressão e promoção, a teor do que dispõe o artigo 41, § 4º da Constituição Federal e o artigo 44 e ss. da Resolução nº 473/2013, fica constituída e nomeada com os seguintes servidores:</w:t>
      </w:r>
    </w:p>
    <w:p w:rsidR="00000000" w:rsidRPr="00000000" w:rsidP="00000000" w14:paraId="0000000B">
      <w:pPr>
        <w:keepNext w:val="0"/>
        <w:keepLines w:val="0"/>
        <w:pageBreakBefore w:val="0"/>
        <w:widowControl w:val="0"/>
        <w:numPr>
          <w:ilvl w:val="0"/>
          <w:numId w:val="1"/>
        </w:numPr>
        <w:pBdr>
          <w:top w:val="nil"/>
          <w:left w:val="nil"/>
          <w:bottom w:val="nil"/>
          <w:right w:val="nil"/>
          <w:between w:val="nil"/>
        </w:pBdr>
        <w:shd w:val="clear" w:color="auto" w:fill="auto"/>
        <w:spacing w:before="136" w:after="0" w:line="360" w:lineRule="auto"/>
        <w:ind w:left="1080" w:right="5" w:hanging="720"/>
        <w:jc w:val="both"/>
        <w:rPr>
          <w:rFonts w:ascii="Arial" w:eastAsia="Arial" w:hAnsi="Arial" w:cs="Arial"/>
          <w:b w:val="0"/>
          <w:bCs w:val="0"/>
          <w:i w:val="0"/>
          <w:iCs w:val="0"/>
          <w:smallCaps w:val="0"/>
          <w:strike w:val="0"/>
          <w:color w:val="000000"/>
          <w:sz w:val="22"/>
          <w:szCs w:val="22"/>
          <w:u w:val="none"/>
          <w:shd w:val="clear" w:color="auto" w:fill="auto"/>
          <w:vertAlign w:val="baseline"/>
        </w:rPr>
      </w:pPr>
      <w:r w:rsidRPr="00000000">
        <w:rPr>
          <w:rFonts w:ascii="Arial" w:eastAsia="Arial" w:hAnsi="Arial" w:cs="Arial"/>
          <w:b w:val="0"/>
          <w:bCs w:val="0"/>
          <w:i w:val="0"/>
          <w:iCs w:val="0"/>
          <w:smallCaps w:val="0"/>
          <w:strike w:val="0"/>
          <w:color w:val="000000"/>
          <w:sz w:val="22"/>
          <w:szCs w:val="22"/>
          <w:u w:val="none"/>
          <w:shd w:val="clear" w:color="auto" w:fill="auto"/>
          <w:vertAlign w:val="baseline"/>
          <w:rtl w:val="0"/>
        </w:rPr>
        <w:t xml:space="preserve">Suellen de Paula Ribeiro, Telefonista; </w:t>
      </w:r>
    </w:p>
    <w:p w:rsidR="00000000" w:rsidRPr="00000000" w:rsidP="00000000" w14:paraId="0000000C">
      <w:pPr>
        <w:keepNext w:val="0"/>
        <w:keepLines w:val="0"/>
        <w:pageBreakBefore w:val="0"/>
        <w:widowControl w:val="0"/>
        <w:numPr>
          <w:ilvl w:val="0"/>
          <w:numId w:val="1"/>
        </w:numPr>
        <w:pBdr>
          <w:top w:val="nil"/>
          <w:left w:val="nil"/>
          <w:bottom w:val="nil"/>
          <w:right w:val="nil"/>
          <w:between w:val="nil"/>
        </w:pBdr>
        <w:shd w:val="clear" w:color="auto" w:fill="auto"/>
        <w:spacing w:before="136" w:after="0" w:line="360" w:lineRule="auto"/>
        <w:ind w:left="1080" w:right="5" w:hanging="720"/>
        <w:jc w:val="both"/>
        <w:rPr>
          <w:rFonts w:ascii="Arial" w:eastAsia="Arial" w:hAnsi="Arial" w:cs="Arial"/>
          <w:b w:val="0"/>
          <w:bCs w:val="0"/>
          <w:i w:val="0"/>
          <w:iCs w:val="0"/>
          <w:smallCaps w:val="0"/>
          <w:strike w:val="0"/>
          <w:color w:val="000000"/>
          <w:sz w:val="22"/>
          <w:szCs w:val="22"/>
          <w:u w:val="none"/>
          <w:shd w:val="clear" w:color="auto" w:fill="auto"/>
          <w:vertAlign w:val="baseline"/>
        </w:rPr>
      </w:pPr>
      <w:r w:rsidRPr="00000000">
        <w:rPr>
          <w:rFonts w:ascii="Arial" w:eastAsia="Arial" w:hAnsi="Arial" w:cs="Arial"/>
          <w:b w:val="0"/>
          <w:bCs w:val="0"/>
          <w:i w:val="0"/>
          <w:iCs w:val="0"/>
          <w:smallCaps w:val="0"/>
          <w:strike w:val="0"/>
          <w:color w:val="000000"/>
          <w:sz w:val="22"/>
          <w:szCs w:val="22"/>
          <w:u w:val="none"/>
          <w:shd w:val="clear" w:color="auto" w:fill="auto"/>
          <w:vertAlign w:val="baseline"/>
          <w:rtl w:val="0"/>
        </w:rPr>
        <w:t>Guilherme Malaquias Ferreira, Técnico em Manutenção de Hardware;</w:t>
      </w:r>
    </w:p>
    <w:p w:rsidR="00000000" w:rsidRPr="00000000" w:rsidP="00000000" w14:paraId="0000000D">
      <w:pPr>
        <w:keepNext w:val="0"/>
        <w:keepLines w:val="0"/>
        <w:pageBreakBefore w:val="0"/>
        <w:widowControl w:val="0"/>
        <w:numPr>
          <w:ilvl w:val="0"/>
          <w:numId w:val="1"/>
        </w:numPr>
        <w:pBdr>
          <w:top w:val="nil"/>
          <w:left w:val="nil"/>
          <w:bottom w:val="nil"/>
          <w:right w:val="nil"/>
          <w:between w:val="nil"/>
        </w:pBdr>
        <w:shd w:val="clear" w:color="auto" w:fill="auto"/>
        <w:spacing w:before="136" w:after="0" w:line="360" w:lineRule="auto"/>
        <w:ind w:left="1080" w:right="5" w:hanging="720"/>
        <w:jc w:val="both"/>
        <w:rPr>
          <w:rFonts w:ascii="Arial" w:eastAsia="Arial" w:hAnsi="Arial" w:cs="Arial"/>
          <w:b w:val="0"/>
          <w:bCs w:val="0"/>
          <w:i w:val="0"/>
          <w:iCs w:val="0"/>
          <w:smallCaps w:val="0"/>
          <w:strike w:val="0"/>
          <w:color w:val="000000"/>
          <w:sz w:val="22"/>
          <w:szCs w:val="22"/>
          <w:u w:val="none"/>
          <w:shd w:val="clear" w:color="auto" w:fill="auto"/>
          <w:vertAlign w:val="baseline"/>
        </w:rPr>
      </w:pPr>
      <w:r w:rsidRPr="00000000">
        <w:rPr>
          <w:rFonts w:ascii="Arial" w:eastAsia="Arial" w:hAnsi="Arial" w:cs="Arial"/>
          <w:b w:val="0"/>
          <w:bCs w:val="0"/>
          <w:i w:val="0"/>
          <w:iCs w:val="0"/>
          <w:smallCaps w:val="0"/>
          <w:strike w:val="0"/>
          <w:color w:val="000000"/>
          <w:sz w:val="22"/>
          <w:szCs w:val="22"/>
          <w:u w:val="none"/>
          <w:shd w:val="clear" w:color="auto" w:fill="auto"/>
          <w:vertAlign w:val="baseline"/>
          <w:rtl w:val="0"/>
        </w:rPr>
        <w:t>Eliana Silva Feliciano Domingues, Oficial Legislativo.</w:t>
      </w:r>
    </w:p>
    <w:p w:rsidR="00000000" w:rsidRPr="00000000" w:rsidP="00000000" w14:paraId="0000000E">
      <w:pPr>
        <w:keepNext w:val="0"/>
        <w:keepLines w:val="0"/>
        <w:pageBreakBefore w:val="0"/>
        <w:widowControl w:val="0"/>
        <w:pBdr>
          <w:top w:val="nil"/>
          <w:left w:val="nil"/>
          <w:bottom w:val="nil"/>
          <w:right w:val="nil"/>
          <w:between w:val="nil"/>
        </w:pBdr>
        <w:shd w:val="clear" w:color="auto" w:fill="auto"/>
        <w:spacing w:before="137" w:after="0" w:line="360" w:lineRule="auto"/>
        <w:ind w:left="0" w:right="0" w:firstLine="0"/>
        <w:jc w:val="left"/>
        <w:rPr>
          <w:rFonts w:ascii="Arial" w:eastAsia="Arial" w:hAnsi="Arial" w:cs="Arial"/>
          <w:b w:val="0"/>
          <w:bCs w:val="0"/>
          <w:i w:val="0"/>
          <w:iCs w:val="0"/>
          <w:smallCaps w:val="0"/>
          <w:strike w:val="0"/>
          <w:color w:val="000000"/>
          <w:sz w:val="22"/>
          <w:szCs w:val="22"/>
          <w:u w:val="none"/>
          <w:shd w:val="clear" w:color="auto" w:fill="auto"/>
          <w:vertAlign w:val="baseline"/>
        </w:rPr>
      </w:pPr>
    </w:p>
    <w:p w:rsidR="00000000" w:rsidRPr="00000000" w:rsidP="00000000" w14:paraId="0000000F">
      <w:pPr>
        <w:spacing w:line="360" w:lineRule="auto"/>
        <w:ind w:left="1" w:right="1" w:firstLine="0"/>
        <w:jc w:val="both"/>
        <w:rPr>
          <w:rFonts w:ascii="Arial" w:eastAsia="Arial" w:hAnsi="Arial" w:cs="Arial"/>
        </w:rPr>
      </w:pPr>
      <w:r w:rsidRPr="00000000">
        <w:rPr>
          <w:rFonts w:ascii="Arial" w:eastAsia="Arial" w:hAnsi="Arial" w:cs="Arial"/>
          <w:b/>
          <w:bCs/>
          <w:rtl w:val="0"/>
        </w:rPr>
        <w:t>Parágrafo único</w:t>
      </w:r>
      <w:r w:rsidRPr="00000000">
        <w:rPr>
          <w:rFonts w:ascii="Arial" w:eastAsia="Arial" w:hAnsi="Arial" w:cs="Arial"/>
          <w:rtl w:val="0"/>
        </w:rPr>
        <w:t>. A Comissão Técnica de Desenvolvimento Funcional atuará conforme disposições pertinentes da Resolução nº 473/2013, do Ato da Presidência nº 01/2015, do Ato da Presidência nº 02/ 2015 e do Ato da Presidência nº 03/2015.</w:t>
      </w:r>
    </w:p>
    <w:p w:rsidR="00000000" w:rsidRPr="00000000" w:rsidP="00000000" w14:paraId="00000010">
      <w:pPr>
        <w:keepNext w:val="0"/>
        <w:keepLines w:val="0"/>
        <w:pageBreakBefore w:val="0"/>
        <w:widowControl w:val="0"/>
        <w:pBdr>
          <w:top w:val="nil"/>
          <w:left w:val="nil"/>
          <w:bottom w:val="nil"/>
          <w:right w:val="nil"/>
          <w:between w:val="nil"/>
        </w:pBdr>
        <w:shd w:val="clear" w:color="auto" w:fill="auto"/>
        <w:spacing w:before="137" w:after="0" w:line="360" w:lineRule="auto"/>
        <w:ind w:left="0" w:right="0" w:firstLine="0"/>
        <w:jc w:val="left"/>
        <w:rPr>
          <w:rFonts w:ascii="Arial" w:eastAsia="Arial" w:hAnsi="Arial" w:cs="Arial"/>
          <w:b w:val="0"/>
          <w:bCs w:val="0"/>
          <w:i w:val="0"/>
          <w:iCs w:val="0"/>
          <w:smallCaps w:val="0"/>
          <w:strike w:val="0"/>
          <w:color w:val="000000"/>
          <w:sz w:val="22"/>
          <w:szCs w:val="22"/>
          <w:u w:val="none"/>
          <w:shd w:val="clear" w:color="auto" w:fill="auto"/>
          <w:vertAlign w:val="baseline"/>
        </w:rPr>
      </w:pPr>
    </w:p>
    <w:p w:rsidR="00000000" w:rsidRPr="00000000" w:rsidP="00000000" w14:paraId="00000011">
      <w:pPr>
        <w:keepNext w:val="0"/>
        <w:keepLines w:val="0"/>
        <w:pageBreakBefore w:val="0"/>
        <w:widowControl w:val="0"/>
        <w:pBdr>
          <w:top w:val="nil"/>
          <w:left w:val="nil"/>
          <w:bottom w:val="nil"/>
          <w:right w:val="nil"/>
          <w:between w:val="nil"/>
        </w:pBdr>
        <w:shd w:val="clear" w:color="auto" w:fill="auto"/>
        <w:spacing w:before="0" w:after="0" w:line="360" w:lineRule="auto"/>
        <w:ind w:left="1" w:right="1" w:firstLine="0"/>
        <w:jc w:val="both"/>
        <w:rPr>
          <w:rFonts w:ascii="Arial" w:eastAsia="Arial" w:hAnsi="Arial" w:cs="Arial"/>
          <w:b w:val="0"/>
          <w:bCs w:val="0"/>
          <w:i w:val="0"/>
          <w:iCs w:val="0"/>
          <w:smallCaps w:val="0"/>
          <w:strike w:val="0"/>
          <w:color w:val="000000"/>
          <w:sz w:val="22"/>
          <w:szCs w:val="22"/>
          <w:u w:val="none"/>
          <w:shd w:val="clear" w:color="auto" w:fill="auto"/>
          <w:vertAlign w:val="baseline"/>
        </w:rPr>
      </w:pPr>
      <w:r w:rsidRPr="00000000">
        <w:rPr>
          <w:rFonts w:ascii="Arial" w:eastAsia="Arial" w:hAnsi="Arial" w:cs="Arial"/>
          <w:b/>
          <w:bCs/>
          <w:i w:val="0"/>
          <w:iCs w:val="0"/>
          <w:smallCaps w:val="0"/>
          <w:strike w:val="0"/>
          <w:color w:val="000000"/>
          <w:sz w:val="22"/>
          <w:szCs w:val="22"/>
          <w:u w:val="none"/>
          <w:shd w:val="clear" w:color="auto" w:fill="auto"/>
          <w:vertAlign w:val="baseline"/>
          <w:rtl w:val="0"/>
        </w:rPr>
        <w:t xml:space="preserve">Art. 2º </w:t>
      </w:r>
      <w:r w:rsidRPr="00000000">
        <w:rPr>
          <w:rFonts w:ascii="Arial" w:eastAsia="Arial" w:hAnsi="Arial" w:cs="Arial"/>
          <w:b w:val="0"/>
          <w:bCs w:val="0"/>
          <w:i w:val="0"/>
          <w:iCs w:val="0"/>
          <w:smallCaps w:val="0"/>
          <w:strike w:val="0"/>
          <w:color w:val="000000"/>
          <w:sz w:val="22"/>
          <w:szCs w:val="22"/>
          <w:u w:val="none"/>
          <w:shd w:val="clear" w:color="auto" w:fill="auto"/>
          <w:vertAlign w:val="baseline"/>
          <w:rtl w:val="0"/>
        </w:rPr>
        <w:t>Esta Portaria entra em vigor nesta data, surtindo seus efeitos a partir de  01 de maio de 2026.</w:t>
      </w:r>
    </w:p>
    <w:p w:rsidR="00000000" w:rsidRPr="00000000" w:rsidP="00000000" w14:paraId="00000012">
      <w:pPr>
        <w:keepNext w:val="0"/>
        <w:keepLines w:val="0"/>
        <w:pageBreakBefore w:val="0"/>
        <w:widowControl w:val="0"/>
        <w:pBdr>
          <w:top w:val="nil"/>
          <w:left w:val="nil"/>
          <w:bottom w:val="nil"/>
          <w:right w:val="nil"/>
          <w:between w:val="nil"/>
        </w:pBdr>
        <w:shd w:val="clear" w:color="auto" w:fill="auto"/>
        <w:spacing w:before="0" w:after="0" w:line="360" w:lineRule="auto"/>
        <w:ind w:left="1" w:right="1" w:firstLine="0"/>
        <w:jc w:val="both"/>
        <w:rPr>
          <w:rFonts w:ascii="Arial" w:eastAsia="Arial" w:hAnsi="Arial" w:cs="Arial"/>
          <w:b w:val="0"/>
          <w:bCs w:val="0"/>
          <w:i w:val="0"/>
          <w:iCs w:val="0"/>
          <w:smallCaps w:val="0"/>
          <w:strike w:val="0"/>
          <w:color w:val="000000"/>
          <w:sz w:val="22"/>
          <w:szCs w:val="22"/>
          <w:u w:val="none"/>
          <w:shd w:val="clear" w:color="auto" w:fill="auto"/>
          <w:vertAlign w:val="baseline"/>
        </w:rPr>
      </w:pPr>
    </w:p>
    <w:p w:rsidR="00000000" w:rsidRPr="00000000" w:rsidP="00000000" w14:paraId="00000013">
      <w:pPr>
        <w:keepNext w:val="0"/>
        <w:keepLines w:val="0"/>
        <w:pageBreakBefore w:val="0"/>
        <w:widowControl w:val="0"/>
        <w:pBdr>
          <w:top w:val="nil"/>
          <w:left w:val="nil"/>
          <w:bottom w:val="nil"/>
          <w:right w:val="nil"/>
          <w:between w:val="nil"/>
        </w:pBdr>
        <w:shd w:val="clear" w:color="auto" w:fill="auto"/>
        <w:spacing w:before="0" w:after="0" w:line="360" w:lineRule="auto"/>
        <w:ind w:left="1" w:right="1" w:firstLine="0"/>
        <w:jc w:val="both"/>
        <w:rPr>
          <w:rFonts w:ascii="Arial" w:eastAsia="Arial" w:hAnsi="Arial" w:cs="Arial"/>
          <w:b w:val="0"/>
          <w:bCs w:val="0"/>
          <w:i w:val="0"/>
          <w:iCs w:val="0"/>
          <w:smallCaps w:val="0"/>
          <w:strike w:val="0"/>
          <w:color w:val="000000"/>
          <w:sz w:val="22"/>
          <w:szCs w:val="22"/>
          <w:u w:val="none"/>
          <w:shd w:val="clear" w:color="auto" w:fill="auto"/>
          <w:vertAlign w:val="baseline"/>
        </w:rPr>
      </w:pPr>
      <w:r w:rsidRPr="00000000">
        <w:rPr>
          <w:rFonts w:ascii="Arial" w:eastAsia="Arial" w:hAnsi="Arial" w:cs="Arial"/>
          <w:b/>
          <w:bCs/>
          <w:i w:val="0"/>
          <w:iCs w:val="0"/>
          <w:smallCaps w:val="0"/>
          <w:strike w:val="0"/>
          <w:color w:val="000000"/>
          <w:sz w:val="22"/>
          <w:szCs w:val="22"/>
          <w:u w:val="none"/>
          <w:shd w:val="clear" w:color="auto" w:fill="auto"/>
          <w:vertAlign w:val="baseline"/>
          <w:rtl w:val="0"/>
        </w:rPr>
        <w:t xml:space="preserve">Art. 3º  </w:t>
      </w:r>
      <w:r w:rsidRPr="00000000">
        <w:rPr>
          <w:rFonts w:ascii="Arial" w:eastAsia="Arial" w:hAnsi="Arial" w:cs="Arial"/>
          <w:b w:val="0"/>
          <w:bCs w:val="0"/>
          <w:i w:val="0"/>
          <w:iCs w:val="0"/>
          <w:smallCaps w:val="0"/>
          <w:strike w:val="0"/>
          <w:color w:val="000000"/>
          <w:sz w:val="22"/>
          <w:szCs w:val="22"/>
          <w:u w:val="none"/>
          <w:shd w:val="clear" w:color="auto" w:fill="auto"/>
          <w:vertAlign w:val="baseline"/>
          <w:rtl w:val="0"/>
        </w:rPr>
        <w:t>Fica revogada a Portaria Nº 07, de 18 de janeiro de 2023.</w:t>
      </w:r>
    </w:p>
    <w:p w:rsidR="00000000" w:rsidRPr="00000000" w:rsidP="00000000" w14:paraId="00000014">
      <w:pPr>
        <w:keepNext w:val="0"/>
        <w:keepLines w:val="0"/>
        <w:pageBreakBefore w:val="0"/>
        <w:widowControl w:val="0"/>
        <w:pBdr>
          <w:top w:val="nil"/>
          <w:left w:val="nil"/>
          <w:bottom w:val="nil"/>
          <w:right w:val="nil"/>
          <w:between w:val="nil"/>
        </w:pBdr>
        <w:shd w:val="clear" w:color="auto" w:fill="auto"/>
        <w:spacing w:before="0" w:after="0" w:line="360" w:lineRule="auto"/>
        <w:ind w:left="1" w:right="1" w:firstLine="0"/>
        <w:jc w:val="both"/>
        <w:rPr>
          <w:rFonts w:ascii="Arial" w:eastAsia="Arial" w:hAnsi="Arial" w:cs="Arial"/>
          <w:b w:val="0"/>
          <w:bCs w:val="0"/>
          <w:i w:val="0"/>
          <w:iCs w:val="0"/>
          <w:smallCaps w:val="0"/>
          <w:strike w:val="0"/>
          <w:color w:val="000000"/>
          <w:sz w:val="22"/>
          <w:szCs w:val="22"/>
          <w:u w:val="none"/>
          <w:shd w:val="clear" w:color="auto" w:fill="auto"/>
          <w:vertAlign w:val="baseline"/>
        </w:rPr>
      </w:pPr>
    </w:p>
    <w:p w:rsidR="00000000" w:rsidRPr="00000000" w:rsidP="00000000" w14:paraId="00000015">
      <w:pPr>
        <w:keepNext w:val="0"/>
        <w:keepLines w:val="0"/>
        <w:pageBreakBefore w:val="0"/>
        <w:widowControl w:val="0"/>
        <w:pBdr>
          <w:top w:val="nil"/>
          <w:left w:val="nil"/>
          <w:bottom w:val="nil"/>
          <w:right w:val="nil"/>
          <w:between w:val="nil"/>
        </w:pBdr>
        <w:shd w:val="clear" w:color="auto" w:fill="auto"/>
        <w:spacing w:before="111" w:after="0" w:line="360" w:lineRule="auto"/>
        <w:ind w:left="647" w:right="0" w:firstLine="0"/>
        <w:jc w:val="center"/>
        <w:rPr>
          <w:rFonts w:ascii="Arial" w:eastAsia="Arial" w:hAnsi="Arial" w:cs="Arial"/>
          <w:b w:val="0"/>
          <w:bCs w:val="0"/>
          <w:i w:val="0"/>
          <w:iCs w:val="0"/>
          <w:smallCaps w:val="0"/>
          <w:strike w:val="0"/>
          <w:color w:val="000000"/>
          <w:sz w:val="22"/>
          <w:szCs w:val="22"/>
          <w:u w:val="none"/>
          <w:shd w:val="clear" w:color="auto" w:fill="auto"/>
          <w:vertAlign w:val="baseline"/>
        </w:rPr>
      </w:pPr>
      <w:r w:rsidRPr="00000000">
        <w:rPr>
          <w:rFonts w:ascii="Arial" w:eastAsia="Arial" w:hAnsi="Arial" w:cs="Arial"/>
          <w:b w:val="0"/>
          <w:bCs w:val="0"/>
          <w:i w:val="0"/>
          <w:iCs w:val="0"/>
          <w:smallCaps w:val="0"/>
          <w:strike w:val="0"/>
          <w:color w:val="000000"/>
          <w:sz w:val="22"/>
          <w:szCs w:val="22"/>
          <w:u w:val="none"/>
          <w:shd w:val="clear" w:color="auto" w:fill="auto"/>
          <w:vertAlign w:val="baseline"/>
          <w:rtl w:val="0"/>
        </w:rPr>
        <w:t>Câmara Municipal de Franca, em 23 de abril de 2026.</w:t>
      </w:r>
    </w:p>
    <w:p w:rsidR="00000000" w:rsidRPr="00000000" w:rsidP="00000000" w14:paraId="00000016">
      <w:pPr>
        <w:keepNext w:val="0"/>
        <w:keepLines w:val="0"/>
        <w:pageBreakBefore w:val="0"/>
        <w:widowControl w:val="0"/>
        <w:pBdr>
          <w:top w:val="nil"/>
          <w:left w:val="nil"/>
          <w:bottom w:val="nil"/>
          <w:right w:val="nil"/>
          <w:between w:val="nil"/>
        </w:pBdr>
        <w:shd w:val="clear" w:color="auto" w:fill="auto"/>
        <w:spacing w:before="0" w:after="0" w:line="360" w:lineRule="auto"/>
        <w:ind w:left="0" w:right="0" w:firstLine="0"/>
        <w:jc w:val="left"/>
        <w:rPr>
          <w:rFonts w:ascii="Arial" w:eastAsia="Arial" w:hAnsi="Arial" w:cs="Arial"/>
          <w:b w:val="0"/>
          <w:bCs w:val="0"/>
          <w:i w:val="0"/>
          <w:iCs w:val="0"/>
          <w:smallCaps w:val="0"/>
          <w:strike w:val="0"/>
          <w:color w:val="000000"/>
          <w:sz w:val="20"/>
          <w:szCs w:val="20"/>
          <w:u w:val="none"/>
          <w:shd w:val="clear" w:color="auto" w:fill="auto"/>
          <w:vertAlign w:val="baseline"/>
        </w:rPr>
      </w:pPr>
    </w:p>
    <w:p w:rsidR="00000000" w:rsidRPr="00000000" w:rsidP="00000000" w14:paraId="00000017">
      <w:pPr>
        <w:keepNext w:val="0"/>
        <w:keepLines w:val="0"/>
        <w:pageBreakBefore w:val="0"/>
        <w:widowControl w:val="0"/>
        <w:pBdr>
          <w:top w:val="nil"/>
          <w:left w:val="nil"/>
          <w:bottom w:val="nil"/>
          <w:right w:val="nil"/>
          <w:between w:val="nil"/>
        </w:pBdr>
        <w:shd w:val="clear" w:color="auto" w:fill="auto"/>
        <w:spacing w:before="0" w:after="0" w:line="360" w:lineRule="auto"/>
        <w:ind w:left="0" w:right="0" w:firstLine="0"/>
        <w:jc w:val="left"/>
        <w:rPr>
          <w:rFonts w:ascii="Arial" w:eastAsia="Arial" w:hAnsi="Arial" w:cs="Arial"/>
          <w:b w:val="0"/>
          <w:bCs w:val="0"/>
          <w:i w:val="0"/>
          <w:iCs w:val="0"/>
          <w:smallCaps w:val="0"/>
          <w:strike w:val="0"/>
          <w:color w:val="000000"/>
          <w:sz w:val="20"/>
          <w:szCs w:val="20"/>
          <w:u w:val="none"/>
          <w:shd w:val="clear" w:color="auto" w:fill="auto"/>
          <w:vertAlign w:val="baseline"/>
        </w:rPr>
      </w:pPr>
    </w:p>
    <w:p w:rsidR="00000000" w:rsidRPr="00000000" w:rsidP="00000000" w14:paraId="00000018">
      <w:pPr>
        <w:pStyle w:val="Heading1"/>
        <w:spacing w:before="127" w:line="360" w:lineRule="auto"/>
        <w:rPr>
          <w:rFonts w:ascii="Arial" w:eastAsia="Arial" w:hAnsi="Arial" w:cs="Arial"/>
          <w:sz w:val="22"/>
          <w:szCs w:val="22"/>
        </w:rPr>
      </w:pPr>
      <w:r w:rsidRPr="00000000">
        <w:rPr>
          <w:rFonts w:ascii="Arial" w:eastAsia="Arial" w:hAnsi="Arial" w:cs="Arial"/>
          <w:sz w:val="22"/>
          <w:szCs w:val="22"/>
          <w:rtl w:val="0"/>
        </w:rPr>
        <w:t>__________________________</w:t>
      </w:r>
    </w:p>
    <w:p w:rsidR="00000000" w:rsidRPr="00000000" w:rsidP="00000000" w14:paraId="00000019">
      <w:pPr>
        <w:pStyle w:val="Heading1"/>
        <w:spacing w:before="127" w:line="360" w:lineRule="auto"/>
        <w:rPr>
          <w:rFonts w:ascii="Arial" w:eastAsia="Arial" w:hAnsi="Arial" w:cs="Arial"/>
          <w:sz w:val="22"/>
          <w:szCs w:val="22"/>
        </w:rPr>
      </w:pPr>
      <w:r w:rsidRPr="00000000">
        <w:rPr>
          <w:rFonts w:ascii="Arial" w:eastAsia="Arial" w:hAnsi="Arial" w:cs="Arial"/>
          <w:sz w:val="22"/>
          <w:szCs w:val="22"/>
          <w:rtl w:val="0"/>
        </w:rPr>
        <w:t>Fransérgio Garcia Braz</w:t>
      </w:r>
    </w:p>
    <w:p w:rsidR="00000000" w:rsidRPr="00000000" w:rsidP="00000000" w14:paraId="0000001A">
      <w:pPr>
        <w:spacing w:line="360" w:lineRule="auto"/>
        <w:jc w:val="center"/>
        <w:rPr>
          <w:rFonts w:ascii="Arial" w:eastAsia="Arial" w:hAnsi="Arial" w:cs="Arial"/>
          <w:b/>
          <w:bCs/>
        </w:rPr>
      </w:pPr>
      <w:r w:rsidRPr="00000000">
        <w:rPr>
          <w:rFonts w:ascii="Arial" w:eastAsia="Arial" w:hAnsi="Arial" w:cs="Arial"/>
          <w:b/>
          <w:bCs/>
          <w:rtl w:val="0"/>
        </w:rPr>
        <w:t>Presidente</w:t>
      </w:r>
    </w:p>
    <w:sectPr>
      <w:headerReference w:type="default" r:id="rId5"/>
      <w:footerReference w:type="default" r:id="rId6"/>
      <w:pgSz w:w="11910" w:h="16840" w:orient="portrait"/>
      <w:pgMar w:top="2000" w:right="2271" w:bottom="1180" w:left="1700" w:header="348" w:footer="992"/>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charset w:val="00"/>
    <w:family w:val="auto"/>
    <w:pitch w:val="default"/>
  </w:font>
  <w:font w:name="Arial">
    <w:charset w:val="00"/>
    <w:family w:val="auto"/>
    <w:pitch w:val="default"/>
  </w:font>
  <w:font w:name="Georgia">
    <w:charset w:val="00"/>
    <w:family w:val="auto"/>
    <w:pitch w:val="default"/>
    <w:embedRegular r:id="rId1" w:fontKey="{C8F4CED3-7FF4-488D-8466-932A2EEF91FD}"/>
  </w:font>
  <w:font w:name="Calibri">
    <w:charset w:val="00"/>
    <w:family w:val="auto"/>
    <w:pitch w:val="default"/>
    <w:embedRegular r:id="rId2" w:fontKey="{546EF9F9-ECCB-437F-BAFA-8A60C343E388}"/>
  </w:font>
  <w:font w:name="Cambria">
    <w:charset w:val="00"/>
    <w:family w:val="auto"/>
    <w:pitch w:val="default"/>
    <w:embedRegular r:id="rId3" w:fontKey="{A705292C-7833-4512-A347-B78B980B52C7}"/>
  </w:font>
  <w:font w:name="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C">
    <w:pPr>
      <w:keepNext w:val="0"/>
      <w:keepLines w:val="0"/>
      <w:pageBreakBefore w:val="0"/>
      <w:widowControl w:val="0"/>
      <w:pBdr>
        <w:top w:val="nil"/>
        <w:left w:val="nil"/>
        <w:bottom w:val="nil"/>
        <w:right w:val="nil"/>
        <w:between w:val="nil"/>
      </w:pBdr>
      <w:shd w:val="clear" w:color="auto" w:fill="auto"/>
      <w:spacing w:before="0" w:after="0" w:line="14" w:lineRule="auto"/>
      <w:ind w:left="0" w:right="0" w:firstLine="0"/>
      <w:jc w:val="left"/>
      <w:rPr>
        <w:rFonts w:ascii="Courier New" w:eastAsia="Courier New" w:hAnsi="Courier New" w:cs="Courier New"/>
        <w:b w:val="0"/>
        <w:bCs w:val="0"/>
        <w:i w:val="0"/>
        <w:iCs w:val="0"/>
        <w:smallCaps w:val="0"/>
        <w:strike w:val="0"/>
        <w:color w:val="000000"/>
        <w:sz w:val="20"/>
        <w:szCs w:val="20"/>
        <w:u w:val="none"/>
        <w:shd w:val="clear" w:color="auto" w:fill="auto"/>
        <w:vertAlign w:val="baseline"/>
      </w:rPr>
    </w:pPr>
    <w:r w:rsidRPr="00000000">
      <mc:AlternateContent>
        <mc:Choice Requires="wps">
          <w:drawing>
            <wp:anchor distT="0" distB="0" distL="0" distR="0" simplePos="0" relativeHeight="251664384" behindDoc="1" locked="0" layoutInCell="1" allowOverlap="1">
              <wp:simplePos x="0" y="0"/>
              <wp:positionH relativeFrom="column">
                <wp:posOffset>634</wp:posOffset>
              </wp:positionH>
              <wp:positionV relativeFrom="paragraph">
                <wp:posOffset>9879584</wp:posOffset>
              </wp:positionV>
              <wp:extent cx="5760085" cy="12700"/>
              <wp:effectExtent l="0" t="0" r="0" b="0"/>
              <wp:wrapNone/>
              <wp:docPr id="4" name=""/>
              <wp:cNvGraphicFramePr/>
              <a:graphic xmlns:a="http://schemas.openxmlformats.org/drawingml/2006/main">
                <a:graphicData uri="http://schemas.microsoft.com/office/word/2010/wordprocessingShape">
                  <wps:wsp xmlns:wps="http://schemas.microsoft.com/office/word/2010/wordprocessingShape">
                    <wps:cNvSpPr/>
                    <wps:spPr>
                      <a:xfrm>
                        <a:off x="2465958" y="3779365"/>
                        <a:ext cx="5760085" cy="1270"/>
                      </a:xfrm>
                      <a:custGeom>
                        <a:avLst/>
                        <a:gdLst/>
                        <a:rect l="l" t="t" r="r" b="b"/>
                        <a:pathLst>
                          <a:path fill="norm" h="120000" w="5760085" stroke="1">
                            <a:moveTo>
                              <a:pt x="0" y="0"/>
                            </a:moveTo>
                            <a:lnTo>
                              <a:pt x="5760085" y="0"/>
                            </a:lnTo>
                          </a:path>
                        </a:pathLst>
                      </a:custGeom>
                      <a:noFill/>
                      <a:ln w="9525">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drawing>
            <wp:anchor distT="0" distB="0" distL="0" distR="0" simplePos="0" relativeHeight="251665408" behindDoc="1" locked="0" layoutInCell="1" allowOverlap="1">
              <wp:simplePos x="0" y="0"/>
              <wp:positionH relativeFrom="column">
                <wp:posOffset>634</wp:posOffset>
              </wp:positionH>
              <wp:positionV relativeFrom="paragraph">
                <wp:posOffset>9879584</wp:posOffset>
              </wp:positionV>
              <wp:extent cx="5760085" cy="12700"/>
              <wp:effectExtent l="0" t="0" r="0" b="0"/>
              <wp:wrapNone/>
              <wp:docPr id="2061912348" name="image6.png"/>
              <wp:cNvGraphicFramePr/>
              <a:graphic xmlns:a="http://schemas.openxmlformats.org/drawingml/2006/main">
                <a:graphicData uri="http://schemas.openxmlformats.org/drawingml/2006/picture">
                  <pic:pic xmlns:pic="http://schemas.openxmlformats.org/drawingml/2006/picture">
                    <pic:nvPicPr>
                      <pic:cNvPr id="371971126" name="image6.png"/>
                      <pic:cNvPicPr/>
                    </pic:nvPicPr>
                    <pic:blipFill>
                      <a:blip xmlns:r="http://schemas.openxmlformats.org/officeDocument/2006/relationships" r:embed="rId1"/>
                      <a:stretch>
                        <a:fillRect/>
                      </a:stretch>
                    </pic:blipFill>
                    <pic:spPr>
                      <a:xfrm>
                        <a:off x="0" y="0"/>
                        <a:ext cx="5760085" cy="12700"/>
                      </a:xfrm>
                      <a:prstGeom prst="rect">
                        <a:avLst/>
                      </a:prstGeom>
                    </pic:spPr>
                  </pic:pic>
                </a:graphicData>
              </a:graphic>
            </wp:anchor>
          </w:drawing>
        </mc:Fallback>
      </mc:AlternateContent>
    </w:r>
    <w:r w:rsidRPr="00000000">
      <mc:AlternateContent>
        <mc:Choice Requires="wps">
          <w:drawing>
            <wp:anchor distT="0" distB="0" distL="0" distR="0" simplePos="0" relativeHeight="251666432" behindDoc="1" locked="0" layoutInCell="1" allowOverlap="1">
              <wp:simplePos x="0" y="0"/>
              <wp:positionH relativeFrom="column">
                <wp:posOffset>445326</wp:posOffset>
              </wp:positionH>
              <wp:positionV relativeFrom="paragraph">
                <wp:posOffset>9910414</wp:posOffset>
              </wp:positionV>
              <wp:extent cx="4868545" cy="344170"/>
              <wp:effectExtent l="0" t="0" r="0" b="0"/>
              <wp:wrapNone/>
              <wp:docPr id="2023331537" name=""/>
              <wp:cNvGraphicFramePr/>
              <a:graphic xmlns:a="http://schemas.openxmlformats.org/drawingml/2006/main">
                <a:graphicData uri="http://schemas.microsoft.com/office/word/2010/wordprocessingShape">
                  <wps:wsp xmlns:wps="http://schemas.microsoft.com/office/word/2010/wordprocessingShape">
                    <wps:cNvSpPr/>
                    <wps:spPr>
                      <a:xfrm>
                        <a:off x="2916490" y="3612678"/>
                        <a:ext cx="4868545" cy="344170"/>
                      </a:xfrm>
                      <a:prstGeom prst="rect">
                        <a:avLst/>
                      </a:prstGeom>
                      <a:noFill/>
                      <a:ln>
                        <a:noFill/>
                      </a:ln>
                    </wps:spPr>
                    <wps:txbx>
                      <w:txbxContent>
                        <w:p w:rsidR="00000000" w:rsidRPr="00000000" w:rsidP="00000000">
                          <w:pPr>
                            <w:spacing w:before="12" w:after="0" w:line="240" w:lineRule="auto"/>
                            <w:ind w:left="1" w:right="0" w:firstLine="1"/>
                            <w:jc w:val="center"/>
                          </w:pPr>
                          <w:r w:rsidRPr="00000000">
                            <w:rPr>
                              <w:rFonts w:ascii="Arial" w:eastAsia="Arial" w:hAnsi="Arial" w:cs="Arial"/>
                              <w:b w:val="0"/>
                              <w:i w:val="0"/>
                              <w:smallCaps w:val="0"/>
                              <w:strike w:val="0"/>
                              <w:color w:val="000000"/>
                              <w:sz w:val="20"/>
                              <w:vertAlign w:val="baseline"/>
                            </w:rPr>
                            <w:t>Rua da Câmara, 01, Parque das Águas, Franca-SP, CEP: 14401-306</w:t>
                          </w:r>
                        </w:p>
                        <w:p w:rsidR="00000000" w:rsidRPr="00000000" w:rsidP="00000000">
                          <w:pPr>
                            <w:spacing w:before="34" w:after="0" w:line="240" w:lineRule="auto"/>
                            <w:ind w:left="1" w:right="1" w:firstLine="1"/>
                            <w:jc w:val="center"/>
                          </w:pPr>
                          <w:r w:rsidRPr="00000000">
                            <w:rPr>
                              <w:rFonts w:ascii="Arial" w:eastAsia="Arial" w:hAnsi="Arial" w:cs="Arial"/>
                              <w:b/>
                              <w:i w:val="0"/>
                              <w:smallCaps w:val="0"/>
                              <w:strike w:val="0"/>
                              <w:color w:val="000000"/>
                              <w:sz w:val="20"/>
                              <w:vertAlign w:val="baseline"/>
                            </w:rPr>
                            <w:t xml:space="preserve">Telefone: </w:t>
                          </w:r>
                          <w:r w:rsidRPr="00000000">
                            <w:rPr>
                              <w:rFonts w:ascii="Arial" w:eastAsia="Arial" w:hAnsi="Arial" w:cs="Arial"/>
                              <w:b w:val="0"/>
                              <w:i w:val="0"/>
                              <w:smallCaps w:val="0"/>
                              <w:strike w:val="0"/>
                              <w:color w:val="000000"/>
                              <w:sz w:val="20"/>
                              <w:vertAlign w:val="baseline"/>
                            </w:rPr>
                            <w:t xml:space="preserve">(16) 3713-1555 – </w:t>
                          </w:r>
                          <w:r w:rsidRPr="00000000">
                            <w:rPr>
                              <w:rFonts w:ascii="Arial" w:eastAsia="Arial" w:hAnsi="Arial" w:cs="Arial"/>
                              <w:b/>
                              <w:i w:val="0"/>
                              <w:smallCaps w:val="0"/>
                              <w:strike w:val="0"/>
                              <w:color w:val="000000"/>
                              <w:sz w:val="20"/>
                              <w:vertAlign w:val="baseline"/>
                            </w:rPr>
                            <w:t xml:space="preserve">DDG: </w:t>
                          </w:r>
                          <w:r w:rsidRPr="00000000">
                            <w:rPr>
                              <w:rFonts w:ascii="Arial" w:eastAsia="Arial" w:hAnsi="Arial" w:cs="Arial"/>
                              <w:b w:val="0"/>
                              <w:i w:val="0"/>
                              <w:smallCaps w:val="0"/>
                              <w:strike w:val="0"/>
                              <w:color w:val="000000"/>
                              <w:sz w:val="20"/>
                              <w:vertAlign w:val="baseline"/>
                            </w:rPr>
                            <w:t xml:space="preserve">0800 940 1555 – </w:t>
                          </w:r>
                          <w:r w:rsidRPr="00000000">
                            <w:rPr>
                              <w:rFonts w:ascii="Arial" w:eastAsia="Arial" w:hAnsi="Arial" w:cs="Arial"/>
                              <w:b/>
                              <w:i w:val="0"/>
                              <w:smallCaps w:val="0"/>
                              <w:strike w:val="0"/>
                              <w:color w:val="000000"/>
                              <w:sz w:val="20"/>
                              <w:vertAlign w:val="baseline"/>
                            </w:rPr>
                            <w:t xml:space="preserve">E-mail: </w:t>
                          </w:r>
                          <w:r w:rsidRPr="00000000">
                            <w:rPr>
                              <w:rFonts w:ascii="Arial" w:eastAsia="Arial" w:hAnsi="Arial" w:cs="Arial"/>
                              <w:b w:val="0"/>
                              <w:i w:val="0"/>
                              <w:smallCaps w:val="0"/>
                              <w:strike w:val="0"/>
                              <w:color w:val="000000"/>
                              <w:sz w:val="20"/>
                              <w:vertAlign w:val="baseline"/>
                            </w:rPr>
                            <w:t>camara@franca.sp.leg.br</w:t>
                          </w:r>
                        </w:p>
                      </w:txbxContent>
                    </wps:txbx>
                    <wps:bodyPr spcFirstLastPara="1" wrap="square" lIns="0" tIns="0" rIns="0" bIns="0" anchor="t" anchorCtr="0"/>
                  </wps:wsp>
                </a:graphicData>
              </a:graphic>
            </wp:anchor>
          </w:drawing>
        </mc:Choice>
        <mc:Fallback>
          <w:drawing>
            <wp:anchor distT="0" distB="0" distL="0" distR="0" simplePos="0" relativeHeight="251667456" behindDoc="1" locked="0" layoutInCell="1" allowOverlap="1">
              <wp:simplePos x="0" y="0"/>
              <wp:positionH relativeFrom="column">
                <wp:posOffset>445326</wp:posOffset>
              </wp:positionH>
              <wp:positionV relativeFrom="paragraph">
                <wp:posOffset>9910414</wp:posOffset>
              </wp:positionV>
              <wp:extent cx="4868545" cy="344170"/>
              <wp:effectExtent l="0" t="0" r="0" b="0"/>
              <wp:wrapNone/>
              <wp:docPr id="763273052" name="image5.png"/>
              <wp:cNvGraphicFramePr/>
              <a:graphic xmlns:a="http://schemas.openxmlformats.org/drawingml/2006/main">
                <a:graphicData uri="http://schemas.openxmlformats.org/drawingml/2006/picture">
                  <pic:pic xmlns:pic="http://schemas.openxmlformats.org/drawingml/2006/picture">
                    <pic:nvPicPr>
                      <pic:cNvPr id="136905918" name="image5.png"/>
                      <pic:cNvPicPr/>
                    </pic:nvPicPr>
                    <pic:blipFill>
                      <a:blip xmlns:r="http://schemas.openxmlformats.org/officeDocument/2006/relationships" r:embed="rId1"/>
                      <a:stretch>
                        <a:fillRect/>
                      </a:stretch>
                    </pic:blipFill>
                    <pic:spPr>
                      <a:xfrm>
                        <a:off x="0" y="0"/>
                        <a:ext cx="4868545" cy="344170"/>
                      </a:xfrm>
                      <a:prstGeom prst="rect">
                        <a:avLst/>
                      </a:prstGeom>
                    </pic:spPr>
                  </pic:pic>
                </a:graphicData>
              </a:graphic>
            </wp:anchor>
          </w:drawing>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B">
    <w:pPr>
      <w:keepNext w:val="0"/>
      <w:keepLines w:val="0"/>
      <w:pageBreakBefore w:val="0"/>
      <w:widowControl w:val="0"/>
      <w:pBdr>
        <w:top w:val="nil"/>
        <w:left w:val="nil"/>
        <w:bottom w:val="nil"/>
        <w:right w:val="nil"/>
        <w:between w:val="nil"/>
      </w:pBdr>
      <w:shd w:val="clear" w:color="auto" w:fill="auto"/>
      <w:spacing w:before="0" w:after="0" w:line="14" w:lineRule="auto"/>
      <w:ind w:left="0" w:right="0" w:firstLine="0"/>
      <w:jc w:val="left"/>
      <w:rPr>
        <w:rFonts w:ascii="Courier New" w:eastAsia="Courier New" w:hAnsi="Courier New" w:cs="Courier New"/>
        <w:b w:val="0"/>
        <w:bCs w:val="0"/>
        <w:i w:val="0"/>
        <w:iCs w:val="0"/>
        <w:smallCaps w:val="0"/>
        <w:strike w:val="0"/>
        <w:color w:val="000000"/>
        <w:sz w:val="20"/>
        <w:szCs w:val="20"/>
        <w:u w:val="none"/>
        <w:shd w:val="clear" w:color="auto" w:fill="auto"/>
        <w:vertAlign w:val="baseline"/>
      </w:rPr>
    </w:pPr>
    <w:r w:rsidRPr="00000000">
      <w:rPr>
        <w:rFonts w:ascii="Courier New" w:eastAsia="Courier New" w:hAnsi="Courier New" w:cs="Courier New"/>
        <w:b w:val="0"/>
        <w:bCs w:val="0"/>
        <w:i w:val="0"/>
        <w:iCs w:val="0"/>
        <w:smallCaps w:val="0"/>
        <w:strike w:val="0"/>
        <w:color w:val="000000"/>
        <w:sz w:val="20"/>
        <w:szCs w:val="20"/>
        <w:u w:val="none"/>
        <w:shd w:val="clear" w:color="auto" w:fill="auto"/>
        <w:vertAlign w:val="baseline"/>
      </w:rPr>
      <w:drawing>
        <wp:anchor distT="0" distB="0" distL="0" distR="0" simplePos="0" relativeHeight="251658240" behindDoc="1" locked="0" layoutInCell="1" allowOverlap="1">
          <wp:simplePos x="0" y="0"/>
          <wp:positionH relativeFrom="page">
            <wp:posOffset>1123188</wp:posOffset>
          </wp:positionH>
          <wp:positionV relativeFrom="page">
            <wp:posOffset>271272</wp:posOffset>
          </wp:positionV>
          <wp:extent cx="835151" cy="720851"/>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587997465" name="image1.jpg"/>
                  <pic:cNvPicPr/>
                </pic:nvPicPr>
                <pic:blipFill>
                  <a:blip xmlns:r="http://schemas.openxmlformats.org/officeDocument/2006/relationships" r:embed="rId1"/>
                  <a:stretch>
                    <a:fillRect/>
                  </a:stretch>
                </pic:blipFill>
                <pic:spPr>
                  <a:xfrm>
                    <a:off x="0" y="0"/>
                    <a:ext cx="835151" cy="720851"/>
                  </a:xfrm>
                  <a:prstGeom prst="rect">
                    <a:avLst/>
                  </a:prstGeom>
                </pic:spPr>
              </pic:pic>
            </a:graphicData>
          </a:graphic>
        </wp:anchor>
      </w:drawing>
    </w:r>
    <w:r w:rsidRPr="00000000">
      <w:rPr>
        <w:rFonts w:ascii="Courier New" w:eastAsia="Courier New" w:hAnsi="Courier New" w:cs="Courier New"/>
        <w:b w:val="0"/>
        <w:bCs w:val="0"/>
        <w:i w:val="0"/>
        <w:iCs w:val="0"/>
        <w:smallCaps w:val="0"/>
        <w:strike w:val="0"/>
        <w:color w:val="000000"/>
        <w:sz w:val="20"/>
        <w:szCs w:val="20"/>
        <w:u w:val="none"/>
        <w:shd w:val="clear" w:color="auto" w:fill="auto"/>
        <w:vertAlign w:val="baseline"/>
      </w:rPr>
      <w:drawing>
        <wp:anchor distT="0" distB="0" distL="0" distR="0" simplePos="0" relativeHeight="251659264" behindDoc="1" locked="0" layoutInCell="1" allowOverlap="1">
          <wp:simplePos x="0" y="0"/>
          <wp:positionH relativeFrom="page">
            <wp:posOffset>5777533</wp:posOffset>
          </wp:positionH>
          <wp:positionV relativeFrom="page">
            <wp:posOffset>330402</wp:posOffset>
          </wp:positionV>
          <wp:extent cx="1039394" cy="615631"/>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636907513" name="image2.jpg"/>
                  <pic:cNvPicPr/>
                </pic:nvPicPr>
                <pic:blipFill>
                  <a:blip xmlns:r="http://schemas.openxmlformats.org/officeDocument/2006/relationships" r:embed="rId2"/>
                  <a:stretch>
                    <a:fillRect/>
                  </a:stretch>
                </pic:blipFill>
                <pic:spPr>
                  <a:xfrm>
                    <a:off x="0" y="0"/>
                    <a:ext cx="1039394" cy="615631"/>
                  </a:xfrm>
                  <a:prstGeom prst="rect">
                    <a:avLst/>
                  </a:prstGeom>
                </pic:spPr>
              </pic:pic>
            </a:graphicData>
          </a:graphic>
        </wp:anchor>
      </w:drawing>
    </w:r>
    <w:r w:rsidRPr="00000000">
      <w:rPr>
        <w:rFonts w:ascii="Courier New" w:eastAsia="Courier New" w:hAnsi="Courier New" w:cs="Courier New"/>
        <w:b w:val="0"/>
        <w:bCs w:val="0"/>
        <w:i w:val="0"/>
        <w:iCs w:val="0"/>
        <w:smallCaps w:val="0"/>
        <w:strike w:val="0"/>
        <w:color w:val="000000"/>
        <w:sz w:val="20"/>
        <w:szCs w:val="20"/>
        <w:u w:val="none"/>
        <w:shd w:val="clear" w:color="auto" w:fill="auto"/>
        <w:vertAlign w:val="baseline"/>
      </w:rPr>
      <mc:AlternateContent>
        <mc:Choice Requires="wps">
          <w:drawing>
            <wp:anchor distT="0" distB="0" distL="0" distR="0" simplePos="0" relativeHeight="251660288" behindDoc="1" locked="0" layoutInCell="1" allowOverlap="1">
              <wp:simplePos x="0" y="0"/>
              <wp:positionH relativeFrom="page">
                <wp:posOffset>1045210</wp:posOffset>
              </wp:positionH>
              <wp:positionV relativeFrom="page">
                <wp:posOffset>1077214</wp:posOffset>
              </wp:positionV>
              <wp:extent cx="5829935" cy="12700"/>
              <wp:effectExtent l="0" t="0" r="0" b="0"/>
              <wp:wrapNone/>
              <wp:docPr id="2" name=""/>
              <wp:cNvGraphicFramePr/>
              <a:graphic xmlns:a="http://schemas.openxmlformats.org/drawingml/2006/main">
                <a:graphicData uri="http://schemas.microsoft.com/office/word/2010/wordprocessingShape">
                  <wps:wsp xmlns:wps="http://schemas.microsoft.com/office/word/2010/wordprocessingShape">
                    <wps:cNvSpPr/>
                    <wps:spPr>
                      <a:xfrm>
                        <a:off x="2431033" y="3779365"/>
                        <a:ext cx="5829935" cy="1270"/>
                      </a:xfrm>
                      <a:custGeom>
                        <a:avLst/>
                        <a:gdLst/>
                        <a:rect l="l" t="t" r="r" b="b"/>
                        <a:pathLst>
                          <a:path fill="norm" h="120000" w="5829935" stroke="1">
                            <a:moveTo>
                              <a:pt x="0" y="0"/>
                            </a:moveTo>
                            <a:lnTo>
                              <a:pt x="5829935" y="0"/>
                            </a:lnTo>
                          </a:path>
                        </a:pathLst>
                      </a:custGeom>
                      <a:noFill/>
                      <a:ln w="9525">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drawing>
            <wp:anchor distT="0" distB="0" distL="0" distR="0" simplePos="0" relativeHeight="251661312" behindDoc="1" locked="0" layoutInCell="1" allowOverlap="1">
              <wp:simplePos x="0" y="0"/>
              <wp:positionH relativeFrom="page">
                <wp:posOffset>1045210</wp:posOffset>
              </wp:positionH>
              <wp:positionV relativeFrom="page">
                <wp:posOffset>1077214</wp:posOffset>
              </wp:positionV>
              <wp:extent cx="5829935" cy="12700"/>
              <wp:effectExtent l="0" t="0" r="0" b="0"/>
              <wp:wrapNone/>
              <wp:docPr id="1618612615" name="image4.png"/>
              <wp:cNvGraphicFramePr/>
              <a:graphic xmlns:a="http://schemas.openxmlformats.org/drawingml/2006/main">
                <a:graphicData uri="http://schemas.openxmlformats.org/drawingml/2006/picture">
                  <pic:pic xmlns:pic="http://schemas.openxmlformats.org/drawingml/2006/picture">
                    <pic:nvPicPr>
                      <pic:cNvPr id="1870172256" name="image4.png"/>
                      <pic:cNvPicPr/>
                    </pic:nvPicPr>
                    <pic:blipFill>
                      <a:blip xmlns:r="http://schemas.openxmlformats.org/officeDocument/2006/relationships" r:embed="rId3"/>
                      <a:stretch>
                        <a:fillRect/>
                      </a:stretch>
                    </pic:blipFill>
                    <pic:spPr>
                      <a:xfrm>
                        <a:off x="0" y="0"/>
                        <a:ext cx="5829935" cy="12700"/>
                      </a:xfrm>
                      <a:prstGeom prst="rect">
                        <a:avLst/>
                      </a:prstGeom>
                    </pic:spPr>
                  </pic:pic>
                </a:graphicData>
              </a:graphic>
            </wp:anchor>
          </w:drawing>
        </mc:Fallback>
      </mc:AlternateContent>
    </w:r>
    <w:r w:rsidRPr="00000000">
      <w:rPr>
        <w:rFonts w:ascii="Courier New" w:eastAsia="Courier New" w:hAnsi="Courier New" w:cs="Courier New"/>
        <w:b w:val="0"/>
        <w:bCs w:val="0"/>
        <w:i w:val="0"/>
        <w:iCs w:val="0"/>
        <w:smallCaps w:val="0"/>
        <w:strike w:val="0"/>
        <w:color w:val="000000"/>
        <w:sz w:val="20"/>
        <w:szCs w:val="20"/>
        <w:u w:val="none"/>
        <w:shd w:val="clear" w:color="auto" w:fill="auto"/>
        <w:vertAlign w:val="baseline"/>
      </w:rPr>
      <mc:AlternateContent>
        <mc:Choice Requires="wps">
          <w:drawing>
            <wp:anchor distT="0" distB="0" distL="0" distR="0" simplePos="0" relativeHeight="251662336" behindDoc="1" locked="0" layoutInCell="1" allowOverlap="1">
              <wp:simplePos x="0" y="0"/>
              <wp:positionH relativeFrom="page">
                <wp:posOffset>2196897</wp:posOffset>
              </wp:positionH>
              <wp:positionV relativeFrom="page">
                <wp:posOffset>203655</wp:posOffset>
              </wp:positionV>
              <wp:extent cx="3348354" cy="788035"/>
              <wp:effectExtent l="0" t="0" r="0" b="0"/>
              <wp:wrapNone/>
              <wp:docPr id="1" name=""/>
              <wp:cNvGraphicFramePr/>
              <a:graphic xmlns:a="http://schemas.openxmlformats.org/drawingml/2006/main">
                <a:graphicData uri="http://schemas.microsoft.com/office/word/2010/wordprocessingShape">
                  <wps:wsp xmlns:wps="http://schemas.microsoft.com/office/word/2010/wordprocessingShape">
                    <wps:cNvSpPr/>
                    <wps:spPr>
                      <a:xfrm>
                        <a:off x="3676586" y="3390745"/>
                        <a:ext cx="3348354" cy="788035"/>
                      </a:xfrm>
                      <a:prstGeom prst="rect">
                        <a:avLst/>
                      </a:prstGeom>
                      <a:noFill/>
                      <a:ln>
                        <a:noFill/>
                      </a:ln>
                    </wps:spPr>
                    <wps:txbx>
                      <w:txbxContent>
                        <w:p w:rsidR="00000000" w:rsidRPr="00000000" w:rsidP="00000000">
                          <w:pPr>
                            <w:spacing w:before="8" w:after="0" w:line="240" w:lineRule="auto"/>
                            <w:ind w:left="1" w:right="1" w:firstLine="1"/>
                            <w:jc w:val="center"/>
                          </w:pPr>
                          <w:r w:rsidRPr="00000000">
                            <w:rPr>
                              <w:rFonts w:ascii="Arial" w:eastAsia="Arial" w:hAnsi="Arial" w:cs="Arial"/>
                              <w:b/>
                              <w:i w:val="0"/>
                              <w:smallCaps w:val="0"/>
                              <w:strike w:val="0"/>
                              <w:color w:val="000000"/>
                              <w:sz w:val="32"/>
                              <w:vertAlign w:val="baseline"/>
                            </w:rPr>
                            <w:t>CÂMARA MUNICIPAL DE FRANCA</w:t>
                          </w:r>
                        </w:p>
                        <w:p w:rsidR="00000000" w:rsidRPr="00000000" w:rsidP="00000000">
                          <w:pPr>
                            <w:spacing w:before="185" w:after="0" w:line="240" w:lineRule="auto"/>
                            <w:ind w:left="1" w:right="0" w:firstLine="0"/>
                            <w:jc w:val="center"/>
                          </w:pPr>
                          <w:r w:rsidRPr="00000000">
                            <w:rPr>
                              <w:rFonts w:ascii="Arial" w:eastAsia="Arial" w:hAnsi="Arial" w:cs="Arial"/>
                              <w:b w:val="0"/>
                              <w:i w:val="0"/>
                              <w:smallCaps w:val="0"/>
                              <w:strike w:val="0"/>
                              <w:color w:val="000000"/>
                              <w:sz w:val="24"/>
                              <w:vertAlign w:val="baseline"/>
                            </w:rPr>
                            <w:t>ESTADO DE SÃO PAULO</w:t>
                          </w:r>
                        </w:p>
                        <w:p w:rsidR="00000000" w:rsidRPr="00000000" w:rsidP="00000000">
                          <w:pPr>
                            <w:spacing w:before="138" w:after="0" w:line="240" w:lineRule="auto"/>
                            <w:ind w:left="1" w:right="1" w:firstLine="1"/>
                            <w:jc w:val="center"/>
                          </w:pPr>
                          <w:r w:rsidRPr="00000000">
                            <w:rPr>
                              <w:rFonts w:ascii="Arial" w:eastAsia="Arial" w:hAnsi="Arial" w:cs="Arial"/>
                              <w:b w:val="0"/>
                              <w:i w:val="0"/>
                              <w:smallCaps w:val="0"/>
                              <w:strike w:val="0"/>
                              <w:color w:val="000000"/>
                              <w:sz w:val="20"/>
                              <w:vertAlign w:val="baseline"/>
                            </w:rPr>
                            <w:t>franca.sp.leg.br</w:t>
                          </w:r>
                        </w:p>
                      </w:txbxContent>
                    </wps:txbx>
                    <wps:bodyPr spcFirstLastPara="1" wrap="square" lIns="0" tIns="0" rIns="0" bIns="0" anchor="t" anchorCtr="0"/>
                  </wps:wsp>
                </a:graphicData>
              </a:graphic>
            </wp:anchor>
          </w:drawing>
        </mc:Choice>
        <mc:Fallback>
          <w:drawing>
            <wp:anchor distT="0" distB="0" distL="0" distR="0" simplePos="0" relativeHeight="251663360" behindDoc="1" locked="0" layoutInCell="1" allowOverlap="1">
              <wp:simplePos x="0" y="0"/>
              <wp:positionH relativeFrom="page">
                <wp:posOffset>2196897</wp:posOffset>
              </wp:positionH>
              <wp:positionV relativeFrom="page">
                <wp:posOffset>203655</wp:posOffset>
              </wp:positionV>
              <wp:extent cx="3348354" cy="788035"/>
              <wp:effectExtent l="0" t="0" r="0" b="0"/>
              <wp:wrapNone/>
              <wp:docPr id="381046411" name="image3.png"/>
              <wp:cNvGraphicFramePr/>
              <a:graphic xmlns:a="http://schemas.openxmlformats.org/drawingml/2006/main">
                <a:graphicData uri="http://schemas.openxmlformats.org/drawingml/2006/picture">
                  <pic:pic xmlns:pic="http://schemas.openxmlformats.org/drawingml/2006/picture">
                    <pic:nvPicPr>
                      <pic:cNvPr id="466149037" name="image3.png"/>
                      <pic:cNvPicPr/>
                    </pic:nvPicPr>
                    <pic:blipFill>
                      <a:blip xmlns:r="http://schemas.openxmlformats.org/officeDocument/2006/relationships" r:embed="rId3"/>
                      <a:stretch>
                        <a:fillRect/>
                      </a:stretch>
                    </pic:blipFill>
                    <pic:spPr>
                      <a:xfrm>
                        <a:off x="0" y="0"/>
                        <a:ext cx="3348354" cy="788035"/>
                      </a:xfrm>
                      <a:prstGeom prst="rect">
                        <a:avLst/>
                      </a:prstGeom>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7617B422"/>
    <w:multiLevelType w:val="hybridMultilevel"/>
    <w:tmpl w:val="0000000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2"/>
        <w:szCs w:val="22"/>
        <w:lan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jc w:val="center"/>
      <w:outlineLvl w:val="0"/>
    </w:pPr>
    <w:rPr>
      <w:b/>
      <w:bCs/>
      <w:sz w:val="28"/>
      <w:szCs w:val="28"/>
    </w:rPr>
  </w:style>
  <w:style w:type="paragraph" w:styleId="Heading2">
    <w:name w:val="heading 2"/>
    <w:basedOn w:val="Normal"/>
    <w:next w:val="Normal"/>
    <w:pPr>
      <w:keepNext/>
      <w:keepLines/>
      <w:pageBreakBefore w:val="0"/>
      <w:spacing w:before="360" w:after="80"/>
      <w:outlineLvl w:val="1"/>
    </w:pPr>
    <w:rPr>
      <w:b/>
      <w:bCs/>
      <w:sz w:val="36"/>
      <w:szCs w:val="36"/>
    </w:rPr>
  </w:style>
  <w:style w:type="paragraph" w:styleId="Heading3">
    <w:name w:val="heading 3"/>
    <w:basedOn w:val="Normal"/>
    <w:next w:val="Normal"/>
    <w:pPr>
      <w:keepNext/>
      <w:keepLines/>
      <w:pageBreakBefore w:val="0"/>
      <w:spacing w:before="280" w:after="80"/>
      <w:outlineLvl w:val="2"/>
    </w:pPr>
    <w:rPr>
      <w:b/>
      <w:bCs/>
      <w:sz w:val="28"/>
      <w:szCs w:val="28"/>
    </w:rPr>
  </w:style>
  <w:style w:type="paragraph" w:styleId="Heading4">
    <w:name w:val="heading 4"/>
    <w:basedOn w:val="Normal"/>
    <w:next w:val="Normal"/>
    <w:pPr>
      <w:keepNext/>
      <w:keepLines/>
      <w:pageBreakBefore w:val="0"/>
      <w:spacing w:before="240" w:after="40"/>
      <w:outlineLvl w:val="3"/>
    </w:pPr>
    <w:rPr>
      <w:b/>
      <w:bCs/>
      <w:sz w:val="24"/>
      <w:szCs w:val="24"/>
    </w:rPr>
  </w:style>
  <w:style w:type="paragraph" w:styleId="Heading5">
    <w:name w:val="heading 5"/>
    <w:basedOn w:val="Normal"/>
    <w:next w:val="Normal"/>
    <w:pPr>
      <w:keepNext/>
      <w:keepLines/>
      <w:pageBreakBefore w:val="0"/>
      <w:spacing w:before="220" w:after="40"/>
      <w:outlineLvl w:val="4"/>
    </w:pPr>
    <w:rPr>
      <w:b/>
      <w:bCs/>
      <w:sz w:val="22"/>
      <w:szCs w:val="22"/>
    </w:rPr>
  </w:style>
  <w:style w:type="paragraph" w:styleId="Heading6">
    <w:name w:val="heading 6"/>
    <w:basedOn w:val="Normal"/>
    <w:next w:val="Normal"/>
    <w:pPr>
      <w:keepNext/>
      <w:keepLines/>
      <w:pageBreakBefore w:val="0"/>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paragraph" w:styleId="Title">
    <w:name w:val="Title"/>
    <w:basedOn w:val="Normal"/>
    <w:next w:val="Normal"/>
    <w:pPr>
      <w:spacing w:before="8"/>
      <w:ind w:left="1" w:right="1"/>
      <w:jc w:val="center"/>
    </w:pPr>
    <w:rPr>
      <w:rFonts w:ascii="Arial" w:eastAsia="Arial" w:hAnsi="Arial" w:cs="Arial"/>
      <w:b/>
      <w:bCs/>
      <w:sz w:val="32"/>
      <w:szCs w:val="32"/>
    </w:rPr>
  </w:style>
  <w:style w:type="paragraph" w:styleId="Subtitle">
    <w:name w:val="Subtitle"/>
    <w:basedOn w:val="Normal"/>
    <w:next w:val="Normal"/>
    <w:pPr>
      <w:keepNext/>
      <w:keepLines/>
      <w:pageBreakBefore w:val="0"/>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&#65279;<?xml version="1.0" encoding="utf-8" standalone="yes"?><Relationships xmlns="http://schemas.openxmlformats.org/package/2006/relationships"><Relationship Id="rId1" Type="http://schemas.openxmlformats.org/officeDocument/2006/relationships/image" Target="media/image3.pn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gaM57ze3ftaxR6Ykext/5oeVXg==">CgMxLjA4AHIhMVhEcDM4M1l4eVl2MlB6ZzRvSzdlS19za0xFTEtrY1cw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2025-12-12T00:00:00Z</vt:lpwstr>
  </property>
  <property fmtid="{D5CDD505-2E9C-101B-9397-08002B2CF9AE}" pid="3" name="Creator">
    <vt:lpwstr>WPS Writer</vt:lpwstr>
  </property>
  <property fmtid="{D5CDD505-2E9C-101B-9397-08002B2CF9AE}" pid="4" name="LastSaved">
    <vt:lpwstr>2025-12-19T00:00:00Z</vt:lpwstr>
  </property>
  <property fmtid="{D5CDD505-2E9C-101B-9397-08002B2CF9AE}" pid="5" name="SourceModified">
    <vt:lpwstr>D:20251212144347-03'00'</vt:lpwstr>
  </property>
</Properties>
</file>