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SENHOR PRESIDENTE DA CÂMARA MUNICIPAL DE FRANCA</w:t>
      </w:r>
      <w:r>
        <w:rPr>
          <w:rFonts w:ascii="Courier New" w:hAnsi="Courier New" w:cs="Courier New"/>
          <w:b/>
          <w:sz w:val="22"/>
          <w:szCs w:val="22"/>
        </w:rPr>
        <w:t xml:space="preserve"> - SP</w:t>
      </w: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ind w:left="2268" w:right="1744"/>
        <w:jc w:val="center"/>
        <w:rPr>
          <w:rFonts w:ascii="Courier New" w:hAnsi="Courier New" w:cs="Courier New"/>
          <w:b/>
          <w:sz w:val="22"/>
          <w:szCs w:val="22"/>
        </w:rPr>
      </w:pPr>
    </w:p>
    <w:p w14:paraId="418DD1CD"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REQ - Requerimento Nº 507/2026</w:t>
      </w: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ab/>
      </w: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</w:p>
    <w:p>
      <w:pPr>
        <w:tabs>
          <w:tab w:val="left" w:pos="5190"/>
        </w:tabs>
        <w:ind w:right="43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  <w:r>
        <w:rPr>
          <w:rFonts w:ascii="Courier New" w:hAnsi="Courier New" w:cs="Courier New"/>
          <w:b/>
          <w:sz w:val="22"/>
          <w:szCs w:val="22"/>
        </w:rPr>
        <w:t>______</w:t>
      </w:r>
      <w:r>
        <w:rPr>
          <w:rFonts w:ascii="Courier New" w:hAnsi="Courier New" w:cs="Courier New"/>
          <w:b/>
          <w:sz w:val="22"/>
          <w:szCs w:val="22"/>
        </w:rPr>
        <w:t>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</w:t>
      </w:r>
      <w:r>
        <w:rPr>
          <w:rFonts w:ascii="Courier New" w:hAnsi="Courier New" w:cs="Courier New"/>
          <w:b/>
          <w:sz w:val="22"/>
          <w:szCs w:val="22"/>
        </w:rPr>
        <w:t>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134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 xml:space="preserve">O Vereador que este subscreve, vem, nos termos regimentais, </w:t>
      </w:r>
      <w:r>
        <w:rPr>
          <w:rFonts w:ascii="Courier New" w:hAnsi="Courier New" w:cs="Courier New"/>
          <w:b/>
          <w:sz w:val="22"/>
          <w:szCs w:val="22"/>
        </w:rPr>
        <w:t>REQUERER</w:t>
      </w:r>
      <w:r>
        <w:rPr>
          <w:rFonts w:ascii="Courier New" w:hAnsi="Courier New" w:cs="Courier New"/>
          <w:sz w:val="22"/>
          <w:szCs w:val="22"/>
        </w:rPr>
        <w:t>, ouvido o Augusto Plenário</w:t>
      </w:r>
      <w:r>
        <w:rPr>
          <w:rFonts w:ascii="Courier New" w:hAnsi="Courier New" w:cs="Courier New"/>
          <w:sz w:val="22"/>
          <w:szCs w:val="22"/>
        </w:rPr>
        <w:t xml:space="preserve">, que seja oficiado </w:t>
      </w:r>
      <w:r>
        <w:rPr>
          <w:rFonts w:ascii="Courier New" w:hAnsi="Courier New" w:cs="Courier New"/>
          <w:sz w:val="22"/>
          <w:szCs w:val="22"/>
        </w:rPr>
        <w:t>a</w:t>
      </w: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</w:t>
      </w:r>
      <w:r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a fim de fornecer a esta Casa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informações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sobre a destinação do antigo prédio da Estação Mogiana.</w:t>
      </w:r>
    </w:p>
    <w:p w14:paraId="21F9A4FA">
      <w:pPr>
        <w:spacing w:after="120" w:line="360" w:lineRule="auto"/>
        <w:ind w:firstLine="1134"/>
        <w:jc w:val="both"/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  <w:highlight w:val="none"/>
        </w:rPr>
        <w:t xml:space="preserve">A matéria em questão já fora objeto do </w:t>
      </w:r>
      <w:r>
        <w:rPr>
          <w:rFonts w:ascii="Courier New" w:hAnsi="Courier New" w:cs="Courier New"/>
          <w:b/>
          <w:bCs/>
          <w:sz w:val="22"/>
          <w:szCs w:val="22"/>
          <w:highlight w:val="none"/>
        </w:rPr>
        <w:t>Requerimento nº 253/2026,</w:t>
      </w:r>
      <w:r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  <w:t xml:space="preserve"> apresentado em março do ano corrente, o qual indagou pelas propostas recebidas através da </w:t>
      </w:r>
      <w:r>
        <w:rPr>
          <w:rFonts w:ascii="Courier New" w:hAnsi="Courier New" w:cs="Courier New"/>
          <w:b/>
          <w:bCs/>
          <w:sz w:val="22"/>
          <w:szCs w:val="22"/>
          <w:highlight w:val="none"/>
        </w:rPr>
        <w:t>Consulta Pública – Processo Administrativo nº 30810/2025-84</w:t>
      </w:r>
      <w:r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  <w:t>.</w:t>
      </w:r>
    </w:p>
    <w:p w14:paraId="08D11898">
      <w:pPr>
        <w:spacing w:after="120" w:line="360" w:lineRule="auto"/>
        <w:ind w:firstLine="1134"/>
        <w:jc w:val="both"/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</w:pPr>
      <w:r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  <w:t xml:space="preserve">Entretanto, tal Consulta restou vazia, conforme o anexo </w:t>
      </w:r>
      <w:r>
        <w:rPr>
          <w:rFonts w:ascii="Courier New" w:hAnsi="Courier New" w:cs="Courier New"/>
          <w:b/>
          <w:bCs/>
          <w:sz w:val="22"/>
          <w:szCs w:val="22"/>
          <w:highlight w:val="none"/>
        </w:rPr>
        <w:t xml:space="preserve">Memorando nº 36/2026, </w:t>
      </w:r>
      <w:r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  <w:t>de autoria do Executivo.</w:t>
      </w:r>
    </w:p>
    <w:p w14:paraId="5F6D676D">
      <w:pPr>
        <w:spacing w:after="120" w:line="360" w:lineRule="auto"/>
        <w:ind w:firstLine="1134"/>
        <w:jc w:val="both"/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</w:pPr>
      <w:r>
        <w:rPr>
          <w:rFonts w:ascii="Courier New" w:hAnsi="Courier New" w:cs="Courier New"/>
          <w:b w:val="0"/>
          <w:bCs w:val="0"/>
          <w:sz w:val="22"/>
          <w:szCs w:val="22"/>
          <w:highlight w:val="none"/>
        </w:rPr>
        <w:t>Desta feita, indaga-se qual será a destinação aplicada ao imóvel da antiga Estação Mogiana, tendo em vista a eficiência, a economicidade e o interesse público, pelo que ora suscitamos o Poder Executivo por informações.</w:t>
      </w:r>
    </w:p>
    <w:p w14:paraId="2DE49AAF">
      <w:pPr>
        <w:spacing w:line="240" w:lineRule="auto"/>
        <w:ind w:left="0" w:right="0" w:firstLine="0"/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 w14:paraId="3DF2F6B1">
      <w:pPr>
        <w:spacing w:line="240" w:lineRule="auto"/>
        <w:ind w:left="0" w:right="0" w:firstLine="0"/>
        <w:jc w:val="center"/>
        <w:rPr>
          <w:rFonts w:ascii="Courier New" w:hAnsi="Courier New" w:cs="Courier New"/>
          <w:sz w:val="22"/>
          <w:szCs w:val="22"/>
          <w:highlight w:val="none"/>
        </w:rPr>
      </w:pPr>
    </w:p>
    <w:p>
      <w:pPr>
        <w:spacing w:line="240" w:lineRule="auto"/>
        <w:ind w:left="0" w:right="0" w:firstLine="0"/>
        <w:jc w:val="center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sz w:val="22"/>
          <w:szCs w:val="22"/>
        </w:rPr>
        <w:t>Franca, 19 de junho de 2026</w:t>
      </w:r>
      <w:r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  <w:highlight w:val="none"/>
        </w:rPr>
        <w:t xml:space="preserve"> </w:t>
      </w:r>
    </w:p>
    <w:p>
      <w:pPr>
        <w:spacing w:line="240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240" w:lineRule="auto"/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_</w:t>
      </w:r>
      <w:r>
        <w:rPr>
          <w:rFonts w:ascii="Courier New" w:hAnsi="Courier New" w:cs="Courier New"/>
          <w:sz w:val="22"/>
        </w:rPr>
        <w:t>_____________________________</w:t>
      </w:r>
      <w:r>
        <w:rPr>
          <w:rFonts w:ascii="Courier New" w:hAnsi="Courier New" w:cs="Courier New"/>
          <w:sz w:val="22"/>
        </w:rPr>
        <w:t>_____________________________________</w:t>
      </w:r>
    </w:p>
    <w:p>
      <w:pPr>
        <w:spacing w:line="240" w:lineRule="auto"/>
        <w:jc w:val="center"/>
        <w:rPr>
          <w:rFonts w:ascii="Bodoni MT" w:hAnsi="Bodoni MT" w:cs="Courier New"/>
          <w:sz w:val="32"/>
          <w:szCs w:val="32"/>
        </w:rPr>
      </w:pPr>
      <w:r>
        <w:rPr>
          <w:rFonts w:ascii="Bodoni MT" w:hAnsi="Bodoni MT" w:cs="Courier New"/>
          <w:sz w:val="32"/>
          <w:szCs w:val="32"/>
        </w:rPr>
        <w:t xml:space="preserve">Gilson </w:t>
      </w:r>
      <w:r>
        <w:rPr>
          <w:rFonts w:ascii="Bodoni MT" w:hAnsi="Bodoni MT" w:cs="Courier New"/>
          <w:sz w:val="32"/>
          <w:szCs w:val="32"/>
        </w:rPr>
        <w:t>Pelizaro</w:t>
      </w:r>
    </w:p>
    <w:p>
      <w:pPr>
        <w:spacing w:line="240" w:lineRule="auto"/>
        <w:jc w:val="center"/>
        <w:rPr>
          <w:rFonts w:ascii="Bodoni MT" w:hAnsi="Bodoni MT" w:cs="Courier New"/>
          <w:b/>
          <w:sz w:val="16"/>
          <w:szCs w:val="16"/>
        </w:rPr>
      </w:pPr>
      <w:r>
        <w:rPr>
          <w:rFonts w:ascii="Bodoni MT" w:hAnsi="Bodoni MT" w:cs="Courier New"/>
          <w:b/>
          <w:sz w:val="16"/>
          <w:szCs w:val="16"/>
        </w:rPr>
        <w:t>VEREADOR</w:t>
      </w:r>
    </w:p>
    <w:p>
      <w:pPr>
        <w:spacing w:line="240" w:lineRule="auto"/>
        <w:jc w:val="center"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Arial Narrow" w:hAnsi="Arial Narrow" w:cs="Courier New"/>
          <w:b/>
          <w:i/>
          <w:sz w:val="28"/>
          <w:szCs w:val="32"/>
        </w:rPr>
        <w:drawing>
          <wp:inline distT="0" distB="0" distL="0" distR="0">
            <wp:extent cx="396552" cy="2857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988595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2" cy="30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1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20"/>
            </w:rPr>
          </w:pPr>
          <w:r>
            <w:rPr>
              <w:sz w:val="20"/>
            </w:rPr>
            <w:t>Rua da Câmara, n.º 01 – Parque das Águas - CEP: 14401-</w:t>
          </w:r>
          <w:r>
            <w:rPr>
              <w:sz w:val="20"/>
            </w:rPr>
            <w:t>306</w:t>
          </w:r>
        </w:p>
        <w:p>
          <w:pPr>
            <w:pStyle w:val="Footer"/>
            <w:ind w:left="-108"/>
            <w:jc w:val="center"/>
            <w:rPr>
              <w:b/>
              <w:sz w:val="20"/>
            </w:rPr>
          </w:pPr>
          <w:r>
            <w:rPr>
              <w:sz w:val="20"/>
            </w:rPr>
            <w:t xml:space="preserve">Telefone: (16) 3713-1555 – </w:t>
          </w:r>
          <w:r>
            <w:rPr>
              <w:b/>
              <w:sz w:val="20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  <w:sz w:val="20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8750584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468800" name="Imagem 2" descr="C:\Users\paulohenrique\Documents\Logotipo oficial Câmara Municipal de Franca\JPG\VERTICAL\ORIGINAL.jpg"/>
                        <pic:cNvPicPr/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90926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69D"/>
    <w:multiLevelType w:val="hybridMultilevel"/>
    <w:tmpl w:val="0000000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62005D"/>
    <w:multiLevelType w:val="hybridMultilevel"/>
    <w:tmpl w:val="00000000"/>
    <w:lvl w:ilvl="0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97472BD"/>
    <w:multiLevelType w:val="hybridMultilevel"/>
    <w:tmpl w:val="00000000"/>
    <w:lvl w:ilvl="0">
      <w:start w:val="1"/>
      <w:numFmt w:val="upperRoman"/>
      <w:lvlText w:val="%1 - "/>
      <w:lvlJc w:val="center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EFA7B35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5E1347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18E9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7B182B32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Padro">
    <w:name w:val="Padrão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366B6D6B-AF76-457B-87E7-D6C2BFF56DA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13</cp:revision>
  <dcterms:created xsi:type="dcterms:W3CDTF">2025-03-13T17:06:00Z</dcterms:created>
  <dcterms:modified xsi:type="dcterms:W3CDTF">2026-06-19T18:15:03Z</dcterms:modified>
</cp:coreProperties>
</file>