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>
        <w:rPr>
          <w:rFonts w:ascii="Courier New" w:hAnsi="Courier New" w:cs="Courier New"/>
          <w:b/>
          <w:sz w:val="36"/>
          <w:szCs w:val="36"/>
          <w:lang w:eastAsia="zh-CN"/>
        </w:rPr>
        <w:t>6.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INDICO</w:t>
      </w:r>
      <w:r>
        <w:rPr>
          <w:rFonts w:ascii="Courier New" w:hAnsi="Courier New" w:cs="Courier New"/>
          <w:highlight w:val="none"/>
        </w:rPr>
        <w:t xml:space="preserve"> ao Senhor Prefeito Municipal, na forma regimental, que determine ao setor competente a realização de estudos para a pintura e revitalização das lombadas existentes na Avenida Luiz Gonzaga, bem como a implantação de sinalização horizontal com a insc</w:t>
      </w:r>
      <w:r>
        <w:rPr>
          <w:rFonts w:ascii="Courier New" w:hAnsi="Courier New" w:cs="Courier New"/>
          <w:highlight w:val="none"/>
        </w:rPr>
        <w:t>rição da palavra "DEVAGAR" em pontos estratégicos da via.</w:t>
      </w:r>
    </w:p>
    <w:p>
      <w:pPr>
        <w:spacing w:line="360" w:lineRule="auto"/>
        <w:ind w:left="0" w:right="0" w:firstLine="0"/>
        <w:jc w:val="center"/>
        <w:rPr>
          <w:rFonts w:ascii="Courier New" w:hAnsi="Courier New" w:cs="Courier New"/>
          <w:b/>
          <w:bCs/>
          <w:highlight w:val="none"/>
          <w:u w:val="single"/>
        </w:rPr>
      </w:pPr>
      <w:r>
        <w:rPr>
          <w:rFonts w:ascii="Courier New" w:hAnsi="Courier New" w:cs="Courier New"/>
          <w:b/>
          <w:bCs/>
          <w:highlight w:val="none"/>
          <w:u w:val="single"/>
        </w:rPr>
        <w:t>Justificativa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A presente indicação tem por objetivo aumentar a segurança viária na Avenida </w:t>
      </w:r>
      <w:r>
        <w:rPr>
          <w:rFonts w:ascii="Courier New" w:hAnsi="Courier New" w:cs="Courier New"/>
          <w:highlight w:val="none"/>
        </w:rPr>
        <w:t>Luiz Gonzaga</w:t>
      </w:r>
      <w:r>
        <w:rPr>
          <w:rFonts w:ascii="Courier New" w:hAnsi="Courier New" w:cs="Courier New"/>
          <w:highlight w:val="none"/>
        </w:rPr>
        <w:t xml:space="preserve">, proporcionando melhor visualização dos redutores de velocidade, especialmente no período noturno e em dias de chuva. A pintura adequada das lombadas contribui para </w:t>
      </w:r>
      <w:r>
        <w:rPr>
          <w:rFonts w:ascii="Courier New" w:hAnsi="Courier New" w:cs="Courier New"/>
          <w:highlight w:val="none"/>
        </w:rPr>
        <w:t xml:space="preserve">alertar os condutores sobre a necessidade de redução da velocidade, diminuindo os riscos de acidentes. Além disso, a inscrição da palavra "DEVAGAR" 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Câmara Municipal, em </w:t>
      </w:r>
      <w:r>
        <w:rPr>
          <w:rFonts w:ascii="Courier New" w:hAnsi="Courier New" w:cs="Courier New"/>
        </w:rPr>
        <w:t xml:space="preserve">12 </w:t>
      </w:r>
      <w:r>
        <w:rPr>
          <w:rFonts w:ascii="Courier New" w:hAnsi="Courier New" w:cs="Courier New"/>
        </w:rPr>
        <w:t>de junho</w:t>
      </w:r>
      <w:r>
        <w:rPr>
          <w:rFonts w:ascii="Courier New" w:hAnsi="Courier New" w:cs="Courier New"/>
        </w:rPr>
        <w:t xml:space="preserve"> de 202</w:t>
      </w:r>
      <w:r>
        <w:rPr>
          <w:rFonts w:ascii="Courier New" w:hAnsi="Courier New" w:cs="Courier New"/>
        </w:rPr>
        <w:t>6.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line="360" w:lineRule="auto"/>
        <w:ind w:left="0" w:right="0" w:firstLine="0"/>
        <w:jc w:val="center"/>
      </w:pPr>
      <w:r>
        <w:rPr>
          <w:rFonts w:ascii="Courier New" w:hAnsi="Courier New" w:cs="Courier New"/>
        </w:rPr>
        <w:t>__________________________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 xml:space="preserve">Marcelo Tidy 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>Vereador</w:t>
      </w:r>
    </w:p>
    <w:p>
      <w:pPr>
        <w:spacing w:line="360" w:lineRule="auto"/>
        <w:ind w:left="0" w:right="0" w:firstLine="0"/>
        <w:jc w:val="center"/>
      </w:pPr>
      <w:r>
        <w:rPr>
          <w:sz w:val="20"/>
        </w:rPr>
        <w:drawing>
          <wp:inline distT="0" distB="0" distL="0" distR="0">
            <wp:extent cx="620755" cy="298678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5969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5" cy="2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continuous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15681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515179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D8229E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2D55F9B7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2">
    <w:nsid w:val="4803D2E6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77</cp:revision>
  <dcterms:created xsi:type="dcterms:W3CDTF">2021-11-16T17:41:00Z</dcterms:created>
  <dcterms:modified xsi:type="dcterms:W3CDTF">2026-06-15T02:05:01Z</dcterms:modified>
</cp:coreProperties>
</file>