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 - Requerimento Nº 450/2026</w:t>
      </w: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9350555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504838331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5284532" name="image9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B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 xml:space="preserve">Requeiro, em  conformidade com o art. 150, § 5º, inciso VII, do Regimento Interno da Câmara Municipal de Franca, ouvidas as considerações do Augusto Plenário, que seja oficiado o Exmo. </w:t>
      </w:r>
      <w:r w:rsidRPr="00000000">
        <w:rPr>
          <w:b/>
          <w:bCs/>
          <w:rtl w:val="0"/>
        </w:rPr>
        <w:t>S</w:t>
      </w:r>
      <w:r w:rsidRPr="00000000">
        <w:rPr>
          <w:rtl w:val="0"/>
        </w:rPr>
        <w:t>r. Prefeito Municipal de Franca, Alexandre Augusto Ferreira, para que, por intermédio da Secretaria Municipal de Segurança e Cidadania e dos setores competentes, preste as seguintes informações:</w:t>
      </w:r>
    </w:p>
    <w:p w:rsidR="00000000" w:rsidRPr="00000000" w:rsidP="00000000" w14:paraId="0000000C">
      <w:pPr>
        <w:numPr>
          <w:ilvl w:val="0"/>
          <w:numId w:val="1"/>
        </w:numPr>
        <w:spacing w:before="240" w:after="0" w:afterAutospacing="0" w:line="360" w:lineRule="auto"/>
        <w:ind w:left="720" w:hanging="360"/>
        <w:jc w:val="both"/>
      </w:pPr>
      <w:r w:rsidRPr="00000000">
        <w:rPr>
          <w:rtl w:val="0"/>
        </w:rPr>
        <w:t>Qual foi a motivação técnica que fundamentou a alteração viária implantada na Avenida Adhemar Pereira de Barros, especialmente no trecho compreendido entre os números 1430 e 1522?</w:t>
      </w:r>
    </w:p>
    <w:p w:rsidR="00000000" w:rsidRPr="00000000" w:rsidP="00000000" w14:paraId="0000000D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Houve elaboração de estudo técnico de engenharia de tráfego previamente à implantação da referida alteração viária? Em caso positivo, encaminhar cópia integral do estudo.</w:t>
      </w:r>
    </w:p>
    <w:p w:rsidR="00000000" w:rsidRPr="00000000" w:rsidP="00000000" w14:paraId="0000000E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Quais critérios técnicos foram utilizados para a supressão das vagas de estacionamento existentes no local?</w:t>
      </w:r>
    </w:p>
    <w:p w:rsidR="00000000" w:rsidRPr="00000000" w:rsidP="00000000" w14:paraId="0000000F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Houve levantamento de impacto econômico e social da medida junto aos comerciantes, prestadores de serviço e moradores da região? Em caso positivo, encaminhar cópia dos respectivos documentos.</w:t>
      </w:r>
    </w:p>
    <w:p w:rsidR="00000000" w:rsidRPr="00000000" w:rsidP="00000000" w14:paraId="00000010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Foram realizadas audiências, consultas públicas ou reuniões com moradores e comerciantes antes da implantação da alteração viária? Em caso positivo, informar datas, participantes e encaminhar as respectivas atas.</w:t>
      </w:r>
    </w:p>
    <w:p w:rsidR="00000000" w:rsidRPr="00000000" w:rsidP="00000000" w14:paraId="00000011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A Administração Municipal tem conhecimento do Processo Administrativo nº 17628202619, protocolado por moradores e comerciantes da região, requerendo a revogação da alteração viária? Qual o atual estágio de tramitação do referido processo?</w:t>
      </w:r>
    </w:p>
    <w:p w:rsidR="00000000" w:rsidRPr="00000000" w:rsidP="00000000" w14:paraId="00000012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Existe previsão para análise e resposta ao requerimento protocolado pelos moradores?</w:t>
      </w:r>
    </w:p>
    <w:p w:rsidR="00000000" w:rsidRPr="00000000" w:rsidP="00000000" w14:paraId="00000013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Há possibilidade de revisão da medida adotada, considerando os relatos de prejuízos ao comércio local, dificuldades de acesso às residências e supressão das vagas de estacionamento anteriormente existentes?</w:t>
      </w:r>
    </w:p>
    <w:p w:rsidR="00000000" w:rsidRPr="00000000" w:rsidP="00000000" w14:paraId="00000014">
      <w:pPr>
        <w:numPr>
          <w:ilvl w:val="0"/>
          <w:numId w:val="1"/>
        </w:numPr>
        <w:spacing w:before="0" w:beforeAutospacing="0" w:after="240" w:line="360" w:lineRule="auto"/>
        <w:ind w:left="720" w:hanging="360"/>
        <w:jc w:val="both"/>
      </w:pPr>
      <w:r w:rsidRPr="00000000">
        <w:rPr>
          <w:rtl w:val="0"/>
        </w:rPr>
        <w:t>Caso a Administração entenda pela manutenção da alteração viária, quais medidas compensatórias poderão ser adotadas para minimizar os impactos relatados pelos moradores e comerciantes da região?</w:t>
      </w:r>
    </w:p>
    <w:p w:rsidR="00000000" w:rsidRPr="00000000" w:rsidP="00000000" w14:paraId="00000015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presente requerimento tem por finalidade obter esclarecimentos acerca da alteração viária realizada na Avenida Adhemar Pereira de Barros, considerando as diversas manifestações de moradores, comerciantes e usuários da via que relatam prejuízos decorrentes da supressão das vagas de estacionamento e dificuldades de acesso aos imóveis e estabelecimentos comerciais.</w:t>
      </w:r>
    </w:p>
    <w:p w:rsidR="00000000" w:rsidRPr="00000000" w:rsidP="00000000" w14:paraId="00000016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Conforme consta no Processo Administrativo nº 17628202619, protocolado junto à Prefeitura Municipal de Franca, os requerentes alegam impactos negativos no funcionamento das atividades comerciais, dificuldades para carga e descarga de mercadorias, embarque e desembarque de passageiros, além de transtornos aos moradores da região.</w:t>
      </w:r>
    </w:p>
    <w:p w:rsidR="00000000" w:rsidRPr="00000000" w:rsidP="00000000" w14:paraId="00000017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Diante da relevância do tema e dos impactos diretos na mobilidade urbana e na atividade econômica local, faz-se necessária a prestação das informações solicitadas para o adequado exercício da função fiscalizatória do Poder Legislativo.</w:t>
      </w:r>
    </w:p>
    <w:p w:rsidR="00000000" w:rsidRPr="00000000" w:rsidP="00000000" w14:paraId="00000018">
      <w:pPr>
        <w:spacing w:line="360" w:lineRule="auto"/>
        <w:ind w:firstLine="1700"/>
        <w:jc w:val="both"/>
      </w:pPr>
      <w:bookmarkStart w:id="1" w:name="_z01e9fnt4f3t" w:colFirst="0" w:colLast="0"/>
      <w:bookmarkEnd w:id="1"/>
    </w:p>
    <w:p w:rsidR="00000000" w:rsidRPr="00000000" w:rsidP="00000000" w14:paraId="00000019">
      <w:pPr>
        <w:spacing w:line="360" w:lineRule="auto"/>
        <w:ind w:firstLine="1700"/>
        <w:jc w:val="both"/>
      </w:pPr>
      <w:bookmarkStart w:id="2" w:name="_flt4a9lbwlbi" w:colFirst="0" w:colLast="0"/>
      <w:bookmarkEnd w:id="2"/>
    </w:p>
    <w:p w:rsidR="00000000" w:rsidRPr="00000000" w:rsidP="00000000" w14:paraId="0000001A">
      <w:pPr>
        <w:spacing w:line="360" w:lineRule="auto"/>
        <w:ind w:firstLine="1700"/>
        <w:jc w:val="both"/>
      </w:pPr>
      <w:bookmarkStart w:id="3" w:name="_5j7pqy8j2vo0" w:colFirst="0" w:colLast="0"/>
      <w:bookmarkEnd w:id="3"/>
    </w:p>
    <w:p w:rsidR="00000000" w:rsidRPr="00000000" w:rsidP="00000000" w14:paraId="0000001B">
      <w:pPr>
        <w:spacing w:line="360" w:lineRule="auto"/>
        <w:ind w:firstLine="1700"/>
        <w:jc w:val="both"/>
      </w:pPr>
      <w:bookmarkStart w:id="4" w:name="_j1uuads1em7n" w:colFirst="0" w:colLast="0"/>
      <w:bookmarkEnd w:id="4"/>
    </w:p>
    <w:p w:rsidR="00000000" w:rsidRPr="00000000" w:rsidP="00000000" w14:paraId="0000001C">
      <w:pPr>
        <w:spacing w:line="360" w:lineRule="auto"/>
        <w:ind w:firstLine="1700"/>
        <w:jc w:val="both"/>
      </w:pPr>
      <w:bookmarkStart w:id="5" w:name="_h4lq6it767mj" w:colFirst="0" w:colLast="0"/>
      <w:bookmarkEnd w:id="5"/>
    </w:p>
    <w:p w:rsidR="00000000" w:rsidRPr="00000000" w:rsidP="00000000" w14:paraId="0000001D">
      <w:pPr>
        <w:spacing w:before="1" w:after="0"/>
        <w:jc w:val="center"/>
      </w:pPr>
      <w:r w:rsidRPr="00000000">
        <w:rPr>
          <w:rtl w:val="0"/>
        </w:rPr>
        <w:t>Câmara Municipal, 10 de junho de 2026.</w:t>
      </w:r>
    </w:p>
    <w:p w:rsidR="00000000" w:rsidRPr="00000000" w:rsidP="00000000" w14:paraId="0000001E">
      <w:pPr>
        <w:spacing w:before="1" w:after="0"/>
        <w:jc w:val="center"/>
      </w:pPr>
    </w:p>
    <w:p w:rsidR="00000000" w:rsidRPr="00000000" w:rsidP="00000000" w14:paraId="0000001F">
      <w:pPr>
        <w:spacing w:before="1" w:after="0"/>
        <w:jc w:val="center"/>
      </w:pPr>
    </w:p>
    <w:p w:rsidR="00000000" w:rsidRPr="00000000" w:rsidP="00000000" w14:paraId="00000020">
      <w:pPr>
        <w:spacing w:before="1" w:after="0"/>
        <w:jc w:val="center"/>
      </w:pPr>
    </w:p>
    <w:p w:rsidR="00000000" w:rsidRPr="00000000" w:rsidP="00000000" w14:paraId="00000021"/>
    <w:p w:rsidR="00000000" w:rsidRPr="00000000" w:rsidP="00000000" w14:paraId="00000022">
      <w:pPr>
        <w:widowControl/>
        <w:jc w:val="center"/>
      </w:pPr>
      <w:r w:rsidRPr="00000000">
        <w:rPr>
          <w:rtl w:val="0"/>
        </w:rPr>
        <w:t>_____________________</w:t>
      </w:r>
    </w:p>
    <w:p w:rsidR="00000000" w:rsidRPr="00000000" w:rsidP="00000000" w14:paraId="00000023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24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25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15129741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90627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6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8ED12BA5-863C-4BA8-B61C-5C8028050841}"/>
  </w:font>
  <w:font w:name="Cambria">
    <w:charset w:val="00"/>
    <w:family w:val="auto"/>
    <w:pitch w:val="default"/>
    <w:embedRegular r:id="rId2" w:fontKey="{E4F72834-3F74-4F51-9B47-A0DCA2E43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A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160978216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2981073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193378039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2540878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B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2C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2D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19392381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362554489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9487563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40107125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2082642014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9879496" name="image8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644646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042332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203840624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7479910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35704911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332956408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2983638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794397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3977737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5464962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5781185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201915391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642698859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5007287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5F0D911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